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2F0CE" wp14:editId="32CCF9D6">
                <wp:simplePos x="0" y="0"/>
                <wp:positionH relativeFrom="column">
                  <wp:posOffset>2110207</wp:posOffset>
                </wp:positionH>
                <wp:positionV relativeFrom="paragraph">
                  <wp:posOffset>-403810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5005A4">
                            <w:pPr>
                              <w:spacing w:before="12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8C0A8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ז </w:t>
                            </w:r>
                            <w:r w:rsidR="005005A4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–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הרישא של המשנה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6.15pt;margin-top:-31.8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Ny3hajhAAAACw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5005A4">
                      <w:pPr>
                        <w:spacing w:before="120"/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8C0A8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ז </w:t>
                      </w:r>
                      <w:r w:rsidR="005005A4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–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הרישא של המשנה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5A4" w:rsidRDefault="005005A4" w:rsidP="005005A4">
      <w:pPr>
        <w:spacing w:line="360" w:lineRule="auto"/>
        <w:jc w:val="both"/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D5A6F" wp14:editId="4C9333B5">
                <wp:simplePos x="0" y="0"/>
                <wp:positionH relativeFrom="column">
                  <wp:posOffset>737870</wp:posOffset>
                </wp:positionH>
                <wp:positionV relativeFrom="paragraph">
                  <wp:posOffset>323850</wp:posOffset>
                </wp:positionV>
                <wp:extent cx="3042285" cy="1811020"/>
                <wp:effectExtent l="0" t="0" r="571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811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א: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במשנה.</w:t>
                            </w:r>
                          </w:p>
                          <w:p w:rsidR="00BA380A" w:rsidRDefault="00BA380A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BA380A">
                              <w:rPr>
                                <w:rFonts w:hint="cs"/>
                                <w:highlight w:val="red"/>
                                <w:rtl/>
                              </w:rPr>
                              <w:t>באדום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האומרים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במשנה.</w:t>
                            </w:r>
                          </w:p>
                          <w:p w:rsidR="00BA380A" w:rsidRDefault="00BA380A" w:rsidP="00BA38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magenta"/>
                                <w:rtl/>
                              </w:rPr>
                              <w:t>בסגול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המקרה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005A4">
                              <w:rPr>
                                <w:rFonts w:hint="cs"/>
                                <w:rtl/>
                              </w:rPr>
                              <w:t>שמופיע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במשנה.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ב:</w:t>
                            </w:r>
                          </w:p>
                          <w:p w:rsidR="005273A9" w:rsidRDefault="005273A9" w:rsidP="00BA380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השלימו את ה</w:t>
                            </w:r>
                            <w:r w:rsidR="00BA380A">
                              <w:rPr>
                                <w:rFonts w:hint="cs"/>
                                <w:rtl/>
                              </w:rPr>
                              <w:t>טבלה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58.1pt;margin-top:25.5pt;width:239.55pt;height:1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" fillcolor="#f2f2f2 [3052]" stroked="f" strokeweight=".5pt">
                <v:textbox>
                  <w:txbxContent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א: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במשנה.</w:t>
                      </w:r>
                    </w:p>
                    <w:p w:rsidR="00BA380A" w:rsidRDefault="00BA380A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BA380A">
                        <w:rPr>
                          <w:rFonts w:hint="cs"/>
                          <w:highlight w:val="red"/>
                          <w:rtl/>
                        </w:rPr>
                        <w:t>באדום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>האומרים</w:t>
                      </w:r>
                      <w:r>
                        <w:rPr>
                          <w:rFonts w:hint="cs"/>
                          <w:rtl/>
                        </w:rPr>
                        <w:t xml:space="preserve"> במשנה.</w:t>
                      </w:r>
                    </w:p>
                    <w:p w:rsidR="00BA380A" w:rsidRDefault="00BA380A" w:rsidP="00BA38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magenta"/>
                          <w:rtl/>
                        </w:rPr>
                        <w:t>בסגול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="005005A4">
                        <w:rPr>
                          <w:rFonts w:hint="cs"/>
                          <w:b/>
                          <w:bCs/>
                          <w:rtl/>
                        </w:rPr>
                        <w:t>המקרה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005A4">
                        <w:rPr>
                          <w:rFonts w:hint="cs"/>
                          <w:rtl/>
                        </w:rPr>
                        <w:t>שמופיע</w:t>
                      </w:r>
                      <w:r>
                        <w:rPr>
                          <w:rFonts w:hint="cs"/>
                          <w:rtl/>
                        </w:rPr>
                        <w:t xml:space="preserve"> במשנה.</w:t>
                      </w:r>
                    </w:p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ב:</w:t>
                      </w:r>
                    </w:p>
                    <w:p w:rsidR="005273A9" w:rsidRDefault="005273A9" w:rsidP="00BA380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השלימו את ה</w:t>
                      </w:r>
                      <w:r w:rsidR="00BA380A">
                        <w:rPr>
                          <w:rFonts w:hint="cs"/>
                          <w:rtl/>
                        </w:rPr>
                        <w:t>טבלה</w: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</w:p>
    <w:p w:rsidR="005005A4" w:rsidRPr="00A3370E" w:rsidRDefault="005005A4" w:rsidP="005005A4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מִי שֶׁהָיָה רֹאשׁוֹ וְרֻבּוֹ בַּסֻּכָּה, 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וְשֻׁלְחָנוֹ בְּתוֹךְ הַבַּיִת</w:t>
      </w:r>
      <w:r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- </w:t>
      </w:r>
    </w:p>
    <w:p w:rsidR="005005A4" w:rsidRPr="00A3370E" w:rsidRDefault="005005A4" w:rsidP="005005A4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בֵּית שַׁמַּאי </w:t>
      </w:r>
      <w:proofErr w:type="spellStart"/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פּוֹסְלִין</w:t>
      </w:r>
      <w:proofErr w:type="spellEnd"/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, וּבֵית הִלֵּל מַכְשִׁירִין. </w:t>
      </w:r>
    </w:p>
    <w:p w:rsidR="00584D88" w:rsidRPr="00BA380A" w:rsidRDefault="00584D88" w:rsidP="00584D88">
      <w:pPr>
        <w:rPr>
          <w:noProof/>
        </w:rPr>
      </w:pPr>
    </w:p>
    <w:p w:rsidR="005273A9" w:rsidRDefault="005273A9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tbl>
      <w:tblPr>
        <w:tblStyle w:val="a6"/>
        <w:tblpPr w:leftFromText="180" w:rightFromText="180" w:vertAnchor="text" w:horzAnchor="page" w:tblpX="3614" w:tblpY="427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131"/>
        <w:gridCol w:w="2486"/>
        <w:gridCol w:w="2486"/>
        <w:gridCol w:w="2052"/>
        <w:gridCol w:w="2335"/>
      </w:tblGrid>
      <w:tr w:rsidR="005005A4" w:rsidRPr="00967B98" w:rsidTr="005005A4">
        <w:trPr>
          <w:trHeight w:val="382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כותרת</w:t>
            </w:r>
          </w:p>
        </w:tc>
        <w:tc>
          <w:tcPr>
            <w:tcW w:w="2486" w:type="dxa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מקרה</w:t>
            </w:r>
          </w:p>
        </w:tc>
        <w:tc>
          <w:tcPr>
            <w:tcW w:w="2486" w:type="dxa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אומר</w:t>
            </w:r>
          </w:p>
        </w:tc>
        <w:tc>
          <w:tcPr>
            <w:tcW w:w="2052" w:type="dxa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דין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5005A4">
              <w:rPr>
                <w:rFonts w:ascii="David" w:hAnsi="David"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טעם</w:t>
            </w:r>
          </w:p>
        </w:tc>
      </w:tr>
      <w:tr w:rsidR="005005A4" w:rsidRPr="00405609" w:rsidTr="005005A4">
        <w:trPr>
          <w:trHeight w:val="904"/>
        </w:trPr>
        <w:tc>
          <w:tcPr>
            <w:tcW w:w="1131" w:type="dxa"/>
            <w:vMerge w:val="restart"/>
            <w:shd w:val="pct15" w:color="auto" w:fill="auto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color w:val="252525"/>
                <w:sz w:val="38"/>
                <w:szCs w:val="38"/>
                <w:shd w:val="clear" w:color="auto" w:fill="FFFFFF"/>
                <w:rtl/>
              </w:rPr>
            </w:pPr>
          </w:p>
        </w:tc>
        <w:tc>
          <w:tcPr>
            <w:tcW w:w="2486" w:type="dxa"/>
            <w:vMerge w:val="restart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מִי שֶׁהָיָה </w:t>
            </w:r>
            <w:r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____</w:t>
            </w: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___ </w:t>
            </w: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 וְרֻבּוֹ </w:t>
            </w:r>
            <w:r>
              <w:rPr>
                <w:rFonts w:ascii="David" w:hAnsi="David"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</w:t>
            </w:r>
            <w:r w:rsidRPr="005005A4">
              <w:rPr>
                <w:rFonts w:ascii="David" w:hAnsi="David"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___</w:t>
            </w: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וְשֻׁלְחָנוֹ בְּתוֹךְ </w:t>
            </w: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 ה________</w:t>
            </w:r>
          </w:p>
        </w:tc>
        <w:tc>
          <w:tcPr>
            <w:tcW w:w="2486" w:type="dxa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בֵּית שַׁמַּאי</w:t>
            </w:r>
          </w:p>
        </w:tc>
        <w:tc>
          <w:tcPr>
            <w:tcW w:w="2052" w:type="dxa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_______</w:t>
            </w:r>
          </w:p>
        </w:tc>
        <w:tc>
          <w:tcPr>
            <w:tcW w:w="2335" w:type="dxa"/>
            <w:shd w:val="pct15" w:color="auto" w:fill="auto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</w:p>
        </w:tc>
      </w:tr>
      <w:tr w:rsidR="005005A4" w:rsidRPr="00405609" w:rsidTr="005005A4">
        <w:trPr>
          <w:trHeight w:val="366"/>
        </w:trPr>
        <w:tc>
          <w:tcPr>
            <w:tcW w:w="1131" w:type="dxa"/>
            <w:vMerge/>
            <w:shd w:val="pct15" w:color="auto" w:fill="auto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color w:val="252525"/>
                <w:sz w:val="38"/>
                <w:szCs w:val="38"/>
                <w:shd w:val="clear" w:color="auto" w:fill="FFFFFF"/>
                <w:rtl/>
              </w:rPr>
            </w:pPr>
          </w:p>
        </w:tc>
        <w:tc>
          <w:tcPr>
            <w:tcW w:w="2486" w:type="dxa"/>
            <w:vMerge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</w:p>
        </w:tc>
        <w:tc>
          <w:tcPr>
            <w:tcW w:w="2486" w:type="dxa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________</w:t>
            </w:r>
          </w:p>
        </w:tc>
        <w:tc>
          <w:tcPr>
            <w:tcW w:w="2052" w:type="dxa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5005A4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מַכְשִׁירִין</w:t>
            </w:r>
            <w:bookmarkStart w:id="0" w:name="_GoBack"/>
            <w:bookmarkEnd w:id="0"/>
          </w:p>
        </w:tc>
        <w:tc>
          <w:tcPr>
            <w:tcW w:w="2335" w:type="dxa"/>
            <w:shd w:val="pct15" w:color="auto" w:fill="auto"/>
            <w:vAlign w:val="center"/>
          </w:tcPr>
          <w:p w:rsidR="005005A4" w:rsidRPr="005005A4" w:rsidRDefault="005005A4" w:rsidP="005005A4">
            <w:pPr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</w:p>
        </w:tc>
      </w:tr>
    </w:tbl>
    <w:p w:rsidR="00584D88" w:rsidRDefault="00584D88" w:rsidP="00584D88">
      <w:pPr>
        <w:rPr>
          <w:rtl/>
        </w:rPr>
      </w:pPr>
    </w:p>
    <w:sectPr w:rsidR="00584D88" w:rsidSect="00B811FE">
      <w:pgSz w:w="16838" w:h="11906" w:orient="landscape"/>
      <w:pgMar w:top="993" w:right="678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B0123"/>
    <w:rsid w:val="001452E2"/>
    <w:rsid w:val="00354C93"/>
    <w:rsid w:val="004B5A1D"/>
    <w:rsid w:val="005005A4"/>
    <w:rsid w:val="005273A9"/>
    <w:rsid w:val="00584D88"/>
    <w:rsid w:val="008B062A"/>
    <w:rsid w:val="008C0A80"/>
    <w:rsid w:val="00B811FE"/>
    <w:rsid w:val="00BA380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2016-11-07T09:10:00Z</dcterms:created>
  <dcterms:modified xsi:type="dcterms:W3CDTF">2016-11-07T09:10:00Z</dcterms:modified>
</cp:coreProperties>
</file>