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AD" w:rsidRPr="00A26E75" w:rsidRDefault="008505C7" w:rsidP="00556AF9">
      <w:pPr>
        <w:pStyle w:val="3"/>
        <w:rPr>
          <w:rtl/>
        </w:rPr>
      </w:pPr>
      <w:r w:rsidRPr="00A26E75">
        <w:rPr>
          <w:rtl/>
        </w:rPr>
        <w:t>מדריך למורה</w:t>
      </w:r>
    </w:p>
    <w:p w:rsidR="008505C7" w:rsidRPr="00A26E75" w:rsidRDefault="008505C7" w:rsidP="00CE33AF">
      <w:pPr>
        <w:pStyle w:val="3"/>
        <w:rPr>
          <w:rtl/>
        </w:rPr>
      </w:pPr>
      <w:bookmarkStart w:id="0" w:name="_GoBack"/>
      <w:bookmarkEnd w:id="0"/>
      <w:r w:rsidRPr="00A26E75">
        <w:rPr>
          <w:rtl/>
        </w:rPr>
        <w:t xml:space="preserve">מסכת </w:t>
      </w:r>
      <w:r w:rsidR="00CE33AF">
        <w:rPr>
          <w:rFonts w:hint="cs"/>
          <w:rtl/>
        </w:rPr>
        <w:t>מגילה</w:t>
      </w:r>
      <w:r w:rsidRPr="00A26E75">
        <w:rPr>
          <w:rtl/>
        </w:rPr>
        <w:t xml:space="preserve"> פרק </w:t>
      </w:r>
      <w:r w:rsidR="00CE33AF">
        <w:rPr>
          <w:rFonts w:hint="cs"/>
          <w:rtl/>
        </w:rPr>
        <w:t>ב</w:t>
      </w:r>
      <w:r w:rsidRPr="00A26E75">
        <w:rPr>
          <w:rtl/>
        </w:rPr>
        <w:t xml:space="preserve"> משנה </w:t>
      </w:r>
      <w:r w:rsidR="00CE33AF">
        <w:rPr>
          <w:rFonts w:hint="cs"/>
          <w:rtl/>
        </w:rPr>
        <w:t>א</w:t>
      </w:r>
    </w:p>
    <w:p w:rsidR="00211B0A" w:rsidRDefault="00211B0A" w:rsidP="00211B0A">
      <w:pPr>
        <w:pStyle w:val="1"/>
        <w:rPr>
          <w:rtl/>
        </w:rPr>
      </w:pPr>
    </w:p>
    <w:p w:rsidR="00A23042" w:rsidRPr="00A26E75" w:rsidRDefault="00211B0A" w:rsidP="00211B0A">
      <w:pPr>
        <w:pStyle w:val="1"/>
        <w:rPr>
          <w:rtl/>
        </w:rPr>
      </w:pPr>
      <w:r w:rsidRPr="00D53926">
        <w:rPr>
          <w:rFonts w:hint="cs"/>
          <w:rtl/>
        </w:rPr>
        <w:t>קריאת מגילה לא לפי הסדר, בעל פה ובשפות שונות</w:t>
      </w:r>
    </w:p>
    <w:p w:rsidR="009938E6" w:rsidRDefault="009938E6" w:rsidP="00211B0A">
      <w:pPr>
        <w:rPr>
          <w:rtl/>
        </w:rPr>
      </w:pPr>
    </w:p>
    <w:p w:rsidR="00211B0A" w:rsidRDefault="00211B0A" w:rsidP="00211B0A">
      <w:pPr>
        <w:rPr>
          <w:rtl/>
        </w:rPr>
      </w:pPr>
      <w:r>
        <w:rPr>
          <w:rFonts w:hint="cs"/>
          <w:rtl/>
        </w:rPr>
        <w:t>המשנה עוסקת בהלכות שונות הקשורות לקריאת המגילה</w:t>
      </w:r>
    </w:p>
    <w:p w:rsidR="00A23042" w:rsidRPr="00A26E75" w:rsidRDefault="00A23042" w:rsidP="009938E6">
      <w:pPr>
        <w:rPr>
          <w:rtl/>
        </w:rPr>
      </w:pPr>
      <w:r w:rsidRPr="00A26E75">
        <w:rPr>
          <w:b/>
          <w:bCs/>
          <w:rtl/>
        </w:rPr>
        <w:t>משך ההוראה</w:t>
      </w:r>
      <w:r w:rsidRPr="00A26E75">
        <w:rPr>
          <w:rtl/>
        </w:rPr>
        <w:t xml:space="preserve">: </w:t>
      </w:r>
      <w:r w:rsidR="00211B0A">
        <w:rPr>
          <w:rFonts w:hint="cs"/>
          <w:rtl/>
        </w:rPr>
        <w:t>שיעור אחד</w:t>
      </w:r>
    </w:p>
    <w:p w:rsidR="00A23042" w:rsidRPr="00A26E75" w:rsidRDefault="00A23042" w:rsidP="00556AF9">
      <w:pPr>
        <w:rPr>
          <w:rtl/>
        </w:rPr>
      </w:pPr>
    </w:p>
    <w:p w:rsidR="000B5CD3" w:rsidRPr="00A26E75" w:rsidRDefault="000B5CD3" w:rsidP="00556AF9">
      <w:pPr>
        <w:rPr>
          <w:rtl/>
        </w:rPr>
      </w:pPr>
      <w:r w:rsidRPr="00A26E75">
        <w:rPr>
          <w:highlight w:val="green"/>
          <w:rtl/>
        </w:rPr>
        <w:t>נוסח המשנה</w:t>
      </w:r>
    </w:p>
    <w:p w:rsidR="00211B0A" w:rsidRDefault="00211B0A" w:rsidP="00211B0A">
      <w:pPr>
        <w:pStyle w:val="2"/>
        <w:rPr>
          <w:rtl/>
        </w:rPr>
      </w:pPr>
      <w:r>
        <w:rPr>
          <w:rtl/>
        </w:rPr>
        <w:t>הַקּוֹרֵא אֶת הַמְּגִלָּה</w:t>
      </w:r>
      <w:r>
        <w:rPr>
          <w:rFonts w:hint="cs"/>
          <w:rtl/>
        </w:rPr>
        <w:t xml:space="preserve"> </w:t>
      </w:r>
      <w:r>
        <w:rPr>
          <w:rtl/>
        </w:rPr>
        <w:t>לְמַפְרֵעַ – לֹא יָצָא.</w:t>
      </w:r>
    </w:p>
    <w:p w:rsidR="00211B0A" w:rsidRDefault="00211B0A" w:rsidP="00211B0A">
      <w:pPr>
        <w:pStyle w:val="2"/>
        <w:rPr>
          <w:rtl/>
        </w:rPr>
      </w:pPr>
      <w:r>
        <w:rPr>
          <w:rtl/>
        </w:rPr>
        <w:t>קְרָאָהּ עַל פֶּה, קְרָאָהּ תַּרְגּוּם, בְּכָל לָשׁוֹן – לֹא יָצָא.</w:t>
      </w:r>
    </w:p>
    <w:p w:rsidR="00211B0A" w:rsidRDefault="00211B0A" w:rsidP="00211B0A">
      <w:pPr>
        <w:pStyle w:val="2"/>
        <w:rPr>
          <w:rtl/>
        </w:rPr>
      </w:pPr>
      <w:r>
        <w:rPr>
          <w:rtl/>
        </w:rPr>
        <w:t>אֲבָל קוֹרִין אוֹתָהּ לַלּוֹעֲזוֹת בְּלַעַז.</w:t>
      </w:r>
    </w:p>
    <w:p w:rsidR="00A23042" w:rsidRPr="00A26E75" w:rsidRDefault="00211B0A" w:rsidP="00211B0A">
      <w:pPr>
        <w:pStyle w:val="2"/>
        <w:rPr>
          <w:rtl/>
        </w:rPr>
      </w:pPr>
      <w:r>
        <w:rPr>
          <w:rtl/>
        </w:rPr>
        <w:t>וְהַלּוֹעֵז שֶׁשָּׁמַע אַשּׁוּרִית - יָצָא.</w:t>
      </w:r>
    </w:p>
    <w:p w:rsidR="00A23042" w:rsidRPr="00A26E75" w:rsidRDefault="00A23042" w:rsidP="00556AF9">
      <w:pPr>
        <w:rPr>
          <w:rtl/>
        </w:rPr>
      </w:pPr>
    </w:p>
    <w:p w:rsidR="000B5CD3" w:rsidRDefault="00271226" w:rsidP="00556AF9">
      <w:pPr>
        <w:rPr>
          <w:rtl/>
        </w:rPr>
      </w:pPr>
      <w:r w:rsidRPr="00A26E75">
        <w:rPr>
          <w:highlight w:val="green"/>
          <w:rtl/>
        </w:rPr>
        <w:t>מבנה:</w:t>
      </w:r>
      <w:r w:rsidRPr="00A26E75">
        <w:rPr>
          <w:rtl/>
        </w:rPr>
        <w:t xml:space="preserve"> </w:t>
      </w:r>
    </w:p>
    <w:p w:rsidR="00211B0A" w:rsidRDefault="00211B0A" w:rsidP="00556AF9">
      <w:pPr>
        <w:rPr>
          <w:rtl/>
        </w:rPr>
      </w:pPr>
      <w:r>
        <w:rPr>
          <w:rFonts w:hint="cs"/>
          <w:rtl/>
        </w:rPr>
        <w:t xml:space="preserve">זיהוי מילות הדין </w:t>
      </w:r>
      <w:r>
        <w:rPr>
          <w:rtl/>
        </w:rPr>
        <w:t>–</w:t>
      </w:r>
      <w:r>
        <w:rPr>
          <w:rFonts w:hint="cs"/>
          <w:rtl/>
        </w:rPr>
        <w:t xml:space="preserve"> יצא / לא יצא במשנה והבנת משמעותן (יצא- קיים את המצווה, לא יצא- לא קיים את המצווה ועליו לקרוא את המגילה שנית)</w:t>
      </w:r>
    </w:p>
    <w:p w:rsidR="00C717F3" w:rsidRDefault="00C717F3" w:rsidP="00556AF9">
      <w:pPr>
        <w:rPr>
          <w:rtl/>
        </w:rPr>
      </w:pPr>
      <w:r>
        <w:rPr>
          <w:rFonts w:hint="cs"/>
          <w:rtl/>
        </w:rPr>
        <w:t xml:space="preserve">מומלץ בשלב זה להראות ש- </w:t>
      </w:r>
      <w:r w:rsidRPr="00C717F3">
        <w:rPr>
          <w:rFonts w:hint="cs"/>
          <w:b/>
          <w:bCs/>
          <w:rtl/>
        </w:rPr>
        <w:t>קראהּ = קרא אותה</w:t>
      </w:r>
      <w:r>
        <w:rPr>
          <w:rFonts w:hint="cs"/>
          <w:rtl/>
        </w:rPr>
        <w:t xml:space="preserve"> (למה הכוונה במילה אותה?)</w:t>
      </w:r>
    </w:p>
    <w:p w:rsidR="00211B0A" w:rsidRPr="00A26E75" w:rsidRDefault="00211B0A" w:rsidP="00556AF9">
      <w:pPr>
        <w:rPr>
          <w:rtl/>
        </w:rPr>
      </w:pPr>
      <w:r>
        <w:rPr>
          <w:rFonts w:hint="cs"/>
          <w:rtl/>
        </w:rPr>
        <w:t xml:space="preserve">במסגרת לימוד המבנה יכירו הילדים את תרשים </w:t>
      </w:r>
      <w:proofErr w:type="spellStart"/>
      <w:r>
        <w:rPr>
          <w:rFonts w:hint="cs"/>
          <w:rtl/>
        </w:rPr>
        <w:t>הכאמד"ט</w:t>
      </w:r>
      <w:proofErr w:type="spellEnd"/>
      <w:r>
        <w:rPr>
          <w:rFonts w:hint="cs"/>
          <w:rtl/>
        </w:rPr>
        <w:t xml:space="preserve"> (פירוט ב'מיומנויות')</w:t>
      </w:r>
    </w:p>
    <w:p w:rsidR="000B5CD3" w:rsidRDefault="000B5CD3" w:rsidP="00556AF9">
      <w:pPr>
        <w:rPr>
          <w:rtl/>
        </w:rPr>
      </w:pPr>
      <w:r w:rsidRPr="00A26E75">
        <w:rPr>
          <w:highlight w:val="green"/>
          <w:rtl/>
        </w:rPr>
        <w:t>תוכן</w:t>
      </w:r>
    </w:p>
    <w:p w:rsidR="00211B0A" w:rsidRDefault="00211B0A" w:rsidP="00211B0A">
      <w:pPr>
        <w:rPr>
          <w:rtl/>
        </w:rPr>
      </w:pPr>
      <w:r w:rsidRPr="00211B0A">
        <w:rPr>
          <w:highlight w:val="cyan"/>
          <w:rtl/>
        </w:rPr>
        <w:t>הַקּוֹרֵא אֶת הַמְּגִלָּה לְמַפְרֵעַ – לֹא יָצָא.</w:t>
      </w:r>
    </w:p>
    <w:p w:rsidR="00211B0A" w:rsidRDefault="00211B0A" w:rsidP="00211B0A">
      <w:pPr>
        <w:rPr>
          <w:rtl/>
        </w:rPr>
      </w:pPr>
      <w:r>
        <w:rPr>
          <w:rFonts w:hint="cs"/>
          <w:rtl/>
        </w:rPr>
        <w:t>התלמידים יבינו מהי קריאה למפרע, יבינו מה הבעיה בקריאה כזו, ויישמו בהכרעה ב'מחלוקת' שבין הילדים.</w:t>
      </w:r>
    </w:p>
    <w:p w:rsidR="00211B0A" w:rsidRDefault="00211B0A" w:rsidP="00211B0A">
      <w:pPr>
        <w:rPr>
          <w:rtl/>
        </w:rPr>
      </w:pPr>
    </w:p>
    <w:p w:rsidR="00211B0A" w:rsidRDefault="00211B0A" w:rsidP="00211B0A">
      <w:pPr>
        <w:rPr>
          <w:rtl/>
        </w:rPr>
      </w:pPr>
      <w:r w:rsidRPr="00211B0A">
        <w:rPr>
          <w:highlight w:val="cyan"/>
          <w:rtl/>
        </w:rPr>
        <w:t>קְרָאָהּ עַל פֶּה, קְרָאָהּ תַּרְגּוּם, בְּכָל לָשׁוֹן – לֹא יָצָא.</w:t>
      </w:r>
    </w:p>
    <w:p w:rsidR="00211B0A" w:rsidRDefault="00211B0A" w:rsidP="00211B0A">
      <w:pPr>
        <w:rPr>
          <w:rtl/>
        </w:rPr>
      </w:pPr>
      <w:r>
        <w:rPr>
          <w:rFonts w:hint="cs"/>
          <w:rtl/>
        </w:rPr>
        <w:t>לפנינו שלושה מקרים:</w:t>
      </w:r>
    </w:p>
    <w:p w:rsidR="00211B0A" w:rsidRDefault="00211B0A" w:rsidP="00211B0A">
      <w:pPr>
        <w:rPr>
          <w:rtl/>
        </w:rPr>
      </w:pPr>
      <w:r>
        <w:rPr>
          <w:rFonts w:hint="cs"/>
          <w:rtl/>
        </w:rPr>
        <w:t xml:space="preserve">על פה </w:t>
      </w:r>
      <w:r>
        <w:rPr>
          <w:rtl/>
        </w:rPr>
        <w:t>–</w:t>
      </w:r>
      <w:r>
        <w:rPr>
          <w:rFonts w:hint="cs"/>
          <w:rtl/>
        </w:rPr>
        <w:t xml:space="preserve"> התלמידים ידעו שכל קריאה שאינה ממגילה כשרה שכתובה על קלף נחשבת קריאה בעל פה (כולל קריאה מספר מודפס)</w:t>
      </w:r>
    </w:p>
    <w:p w:rsidR="00211B0A" w:rsidRDefault="00211B0A" w:rsidP="00211B0A">
      <w:pPr>
        <w:rPr>
          <w:rtl/>
        </w:rPr>
      </w:pPr>
      <w:r>
        <w:rPr>
          <w:rFonts w:hint="cs"/>
          <w:rtl/>
        </w:rPr>
        <w:t xml:space="preserve">תרגום ובכל לשון </w:t>
      </w:r>
      <w:r>
        <w:rPr>
          <w:rtl/>
        </w:rPr>
        <w:t>–</w:t>
      </w:r>
      <w:r>
        <w:rPr>
          <w:rFonts w:hint="cs"/>
          <w:rtl/>
        </w:rPr>
        <w:t xml:space="preserve"> כאן מדובר על אדם שיודע עברית </w:t>
      </w:r>
      <w:r>
        <w:rPr>
          <w:rtl/>
        </w:rPr>
        <w:t>–</w:t>
      </w:r>
      <w:r>
        <w:rPr>
          <w:rFonts w:hint="cs"/>
          <w:rtl/>
        </w:rPr>
        <w:t xml:space="preserve"> ולכן עליו לשמוע את המגילה דווקא בעברית, אפילו אם הוא דובר שפות אחרות.</w:t>
      </w:r>
    </w:p>
    <w:p w:rsidR="00C717F3" w:rsidRDefault="00211B0A" w:rsidP="00211B0A">
      <w:pPr>
        <w:rPr>
          <w:rtl/>
        </w:rPr>
      </w:pPr>
      <w:r w:rsidRPr="00C717F3">
        <w:rPr>
          <w:highlight w:val="cyan"/>
          <w:rtl/>
        </w:rPr>
        <w:t>אֲבָל קוֹרִי</w:t>
      </w:r>
      <w:r w:rsidR="00C717F3" w:rsidRPr="00C717F3">
        <w:rPr>
          <w:highlight w:val="cyan"/>
          <w:rtl/>
        </w:rPr>
        <w:t>ן אוֹתָהּ לַלּוֹעֲזוֹת בְּלַעַז</w:t>
      </w:r>
    </w:p>
    <w:p w:rsidR="00211B0A" w:rsidRDefault="00C717F3" w:rsidP="00211B0A">
      <w:pPr>
        <w:rPr>
          <w:rtl/>
        </w:rPr>
      </w:pPr>
      <w:r>
        <w:rPr>
          <w:rFonts w:hint="cs"/>
          <w:rtl/>
        </w:rPr>
        <w:t xml:space="preserve">כאשר אדם אינו דובר עברית </w:t>
      </w:r>
      <w:r>
        <w:rPr>
          <w:rtl/>
        </w:rPr>
        <w:t>–</w:t>
      </w:r>
      <w:r>
        <w:rPr>
          <w:rFonts w:hint="cs"/>
          <w:rtl/>
        </w:rPr>
        <w:t xml:space="preserve"> הוא יכול לשמוע את המגילה בשפה שהוא מבין.</w:t>
      </w:r>
    </w:p>
    <w:p w:rsidR="00211B0A" w:rsidRDefault="00211B0A" w:rsidP="00211B0A">
      <w:pPr>
        <w:rPr>
          <w:rtl/>
        </w:rPr>
      </w:pPr>
      <w:r w:rsidRPr="00C717F3">
        <w:rPr>
          <w:highlight w:val="cyan"/>
          <w:rtl/>
        </w:rPr>
        <w:lastRenderedPageBreak/>
        <w:t>וְהַלּוֹעֵז שֶׁשָּׁמַע אַשּׁוּרִית - יָצָא.</w:t>
      </w:r>
    </w:p>
    <w:p w:rsidR="00C717F3" w:rsidRDefault="00C717F3" w:rsidP="00211B0A">
      <w:pPr>
        <w:rPr>
          <w:rtl/>
        </w:rPr>
      </w:pPr>
      <w:r>
        <w:rPr>
          <w:rFonts w:hint="cs"/>
          <w:rtl/>
        </w:rPr>
        <w:t xml:space="preserve">באופן 'מפתיע', אדם שאינו דובר עברית יכול לצאת ידי חובה גם בקריאה באשורית-עברית. התלמידים יכריעו את ההלכה במצבים שונים: אבא קורא בארמית ובאנגלית, הדוד מאמריקה שלא מבין עברית יגיע לפורים </w:t>
      </w:r>
      <w:r>
        <w:rPr>
          <w:rtl/>
        </w:rPr>
        <w:t>–</w:t>
      </w:r>
      <w:r>
        <w:rPr>
          <w:rFonts w:hint="cs"/>
          <w:rtl/>
        </w:rPr>
        <w:t xml:space="preserve"> באיזו שפה עליו לשמוע את המגילה (התשובה היא </w:t>
      </w:r>
      <w:r>
        <w:rPr>
          <w:rtl/>
        </w:rPr>
        <w:t>–</w:t>
      </w:r>
      <w:r>
        <w:rPr>
          <w:rFonts w:hint="cs"/>
          <w:rtl/>
        </w:rPr>
        <w:t xml:space="preserve"> גם באנגלית וגם בעברית הוא יוצא ידי חובה)</w:t>
      </w:r>
    </w:p>
    <w:p w:rsidR="00C717F3" w:rsidRDefault="00C717F3" w:rsidP="00211B0A">
      <w:pPr>
        <w:rPr>
          <w:rtl/>
        </w:rPr>
      </w:pPr>
      <w:r>
        <w:rPr>
          <w:rFonts w:hint="cs"/>
          <w:rtl/>
        </w:rPr>
        <w:t>נסכם:</w:t>
      </w:r>
    </w:p>
    <w:tbl>
      <w:tblPr>
        <w:tblStyle w:val="a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717F3" w:rsidTr="009938E6">
        <w:tc>
          <w:tcPr>
            <w:tcW w:w="2840" w:type="dxa"/>
          </w:tcPr>
          <w:p w:rsidR="00C717F3" w:rsidRDefault="00C717F3" w:rsidP="00C717F3">
            <w:pPr>
              <w:jc w:val="center"/>
              <w:rPr>
                <w:rtl/>
              </w:rPr>
            </w:pPr>
          </w:p>
        </w:tc>
        <w:tc>
          <w:tcPr>
            <w:tcW w:w="2841" w:type="dxa"/>
          </w:tcPr>
          <w:p w:rsidR="00C717F3" w:rsidRDefault="00C717F3" w:rsidP="00C717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מבין עברית</w:t>
            </w:r>
          </w:p>
        </w:tc>
        <w:tc>
          <w:tcPr>
            <w:tcW w:w="2841" w:type="dxa"/>
          </w:tcPr>
          <w:p w:rsidR="00C717F3" w:rsidRDefault="00C717F3" w:rsidP="00C717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אינו מבין עברית</w:t>
            </w:r>
          </w:p>
        </w:tc>
      </w:tr>
      <w:tr w:rsidR="00C717F3" w:rsidTr="00C717F3">
        <w:tc>
          <w:tcPr>
            <w:tcW w:w="2840" w:type="dxa"/>
          </w:tcPr>
          <w:p w:rsidR="00C717F3" w:rsidRDefault="00C717F3" w:rsidP="00C717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שמע את הקריאה</w:t>
            </w:r>
          </w:p>
          <w:p w:rsidR="00C717F3" w:rsidRDefault="00C717F3" w:rsidP="00C717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בעברית</w:t>
            </w:r>
          </w:p>
        </w:tc>
        <w:tc>
          <w:tcPr>
            <w:tcW w:w="2841" w:type="dxa"/>
            <w:vAlign w:val="center"/>
          </w:tcPr>
          <w:p w:rsidR="00C717F3" w:rsidRDefault="00C717F3" w:rsidP="00C717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יצא</w:t>
            </w:r>
          </w:p>
        </w:tc>
        <w:tc>
          <w:tcPr>
            <w:tcW w:w="2841" w:type="dxa"/>
            <w:vAlign w:val="center"/>
          </w:tcPr>
          <w:p w:rsidR="00C717F3" w:rsidRDefault="00C717F3" w:rsidP="00C717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יצא</w:t>
            </w:r>
          </w:p>
        </w:tc>
      </w:tr>
      <w:tr w:rsidR="00C717F3" w:rsidTr="00C717F3">
        <w:tc>
          <w:tcPr>
            <w:tcW w:w="2840" w:type="dxa"/>
          </w:tcPr>
          <w:p w:rsidR="00C717F3" w:rsidRDefault="00C717F3" w:rsidP="00C717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שמע את הקריאה</w:t>
            </w:r>
          </w:p>
          <w:p w:rsidR="00C717F3" w:rsidRDefault="00C717F3" w:rsidP="00C717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בשפה אחרת</w:t>
            </w:r>
          </w:p>
        </w:tc>
        <w:tc>
          <w:tcPr>
            <w:tcW w:w="2841" w:type="dxa"/>
            <w:vAlign w:val="center"/>
          </w:tcPr>
          <w:p w:rsidR="00C717F3" w:rsidRDefault="00C717F3" w:rsidP="00C717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יצא</w:t>
            </w:r>
          </w:p>
        </w:tc>
        <w:tc>
          <w:tcPr>
            <w:tcW w:w="2841" w:type="dxa"/>
            <w:vAlign w:val="center"/>
          </w:tcPr>
          <w:p w:rsidR="00C717F3" w:rsidRDefault="00C717F3" w:rsidP="00C717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יצא</w:t>
            </w:r>
          </w:p>
        </w:tc>
      </w:tr>
    </w:tbl>
    <w:p w:rsidR="00C717F3" w:rsidRDefault="00C717F3" w:rsidP="00C717F3">
      <w:pPr>
        <w:jc w:val="center"/>
        <w:rPr>
          <w:rtl/>
        </w:rPr>
      </w:pPr>
    </w:p>
    <w:p w:rsidR="00C717F3" w:rsidRDefault="00C717F3" w:rsidP="00211B0A">
      <w:pPr>
        <w:rPr>
          <w:rtl/>
        </w:rPr>
      </w:pPr>
    </w:p>
    <w:p w:rsidR="001B50C7" w:rsidRPr="00A26E75" w:rsidRDefault="001B50C7" w:rsidP="00556AF9">
      <w:pPr>
        <w:rPr>
          <w:rtl/>
        </w:rPr>
      </w:pPr>
      <w:r w:rsidRPr="00A26E75">
        <w:rPr>
          <w:highlight w:val="green"/>
          <w:rtl/>
        </w:rPr>
        <w:t>מיומנות</w:t>
      </w:r>
    </w:p>
    <w:p w:rsidR="00211B0A" w:rsidRDefault="00211B0A" w:rsidP="00211B0A">
      <w:pPr>
        <w:rPr>
          <w:rtl/>
        </w:rPr>
      </w:pPr>
      <w:r>
        <w:rPr>
          <w:rFonts w:hint="cs"/>
          <w:rtl/>
        </w:rPr>
        <w:t>ת</w:t>
      </w:r>
      <w:r w:rsidR="00C717F3">
        <w:rPr>
          <w:rFonts w:hint="cs"/>
          <w:rtl/>
        </w:rPr>
        <w:t>ר</w:t>
      </w:r>
      <w:r>
        <w:rPr>
          <w:rFonts w:hint="cs"/>
          <w:rtl/>
        </w:rPr>
        <w:t xml:space="preserve">שים </w:t>
      </w:r>
      <w:proofErr w:type="spellStart"/>
      <w:r>
        <w:rPr>
          <w:rFonts w:hint="cs"/>
          <w:rtl/>
        </w:rPr>
        <w:t>כאמד"ט</w:t>
      </w:r>
      <w:proofErr w:type="spellEnd"/>
      <w:r>
        <w:rPr>
          <w:rFonts w:hint="cs"/>
          <w:rtl/>
        </w:rPr>
        <w:t>:</w:t>
      </w:r>
    </w:p>
    <w:p w:rsidR="001B50C7" w:rsidRDefault="00211B0A" w:rsidP="00211B0A">
      <w:pPr>
        <w:rPr>
          <w:rtl/>
        </w:rPr>
      </w:pPr>
      <w:r>
        <w:rPr>
          <w:rFonts w:hint="cs"/>
          <w:rtl/>
        </w:rPr>
        <w:t xml:space="preserve">לאחר קצת יותר ממחצית, תלמידינו בשלים להכיר את תרשימי </w:t>
      </w:r>
      <w:proofErr w:type="spellStart"/>
      <w:r>
        <w:rPr>
          <w:rFonts w:hint="cs"/>
          <w:rtl/>
        </w:rPr>
        <w:t>הכאמד"ט</w:t>
      </w:r>
      <w:proofErr w:type="spellEnd"/>
      <w:r>
        <w:rPr>
          <w:rFonts w:hint="cs"/>
          <w:rtl/>
        </w:rPr>
        <w:t xml:space="preserve">. במהלך יחידה זו יכירו התלמידים את תרשים </w:t>
      </w:r>
      <w:proofErr w:type="spellStart"/>
      <w:r>
        <w:rPr>
          <w:rFonts w:hint="cs"/>
          <w:rtl/>
        </w:rPr>
        <w:t>הכאמד"ט</w:t>
      </w:r>
      <w:proofErr w:type="spellEnd"/>
      <w:r>
        <w:rPr>
          <w:rFonts w:hint="cs"/>
          <w:rtl/>
        </w:rPr>
        <w:t>, ויטעמו מעט מהתועלת שאפשר להפיק ממנו. כמובן, בלשלב זה הם לא יידרשו למלא את התרשים בעצמם, אלא רק יכירו את התרשים ויראו כמה מידע על המשנה ניתן להפיק ממנו.</w:t>
      </w:r>
    </w:p>
    <w:p w:rsidR="00C717F3" w:rsidRDefault="00C717F3" w:rsidP="00C717F3">
      <w:pPr>
        <w:spacing w:before="120" w:after="120" w:line="24" w:lineRule="atLeast"/>
        <w:rPr>
          <w:sz w:val="26"/>
          <w:szCs w:val="26"/>
          <w:rtl/>
        </w:rPr>
      </w:pPr>
    </w:p>
    <w:p w:rsidR="00C717F3" w:rsidRDefault="004F74F0" w:rsidP="00C717F3">
      <w:pPr>
        <w:spacing w:before="120" w:after="120" w:line="24" w:lineRule="atLeast"/>
        <w:rPr>
          <w:sz w:val="26"/>
          <w:szCs w:val="26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41" type="#_x0000_t202" style="position:absolute;left:0;text-align:left;margin-left:378pt;margin-top:-1.5pt;width:96pt;height:3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" fillcolor="white [3201]" strokecolor="#8064a2 [3207]" strokeweight="2pt">
            <v:textbox>
              <w:txbxContent>
                <w:p w:rsidR="00C717F3" w:rsidRDefault="00C717F3" w:rsidP="00C717F3">
                  <w:pPr>
                    <w:spacing w:after="0"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הַקּוֹרֵא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אֶת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הַמְּגִלָּה</w:t>
                  </w:r>
                </w:p>
                <w:p w:rsidR="00C717F3" w:rsidRDefault="00C717F3" w:rsidP="00C717F3">
                  <w:r>
                    <w:rPr>
                      <w:rFonts w:hint="cs"/>
                      <w:rtl/>
                    </w:rPr>
                    <w:t>לְמַפְרֵעַ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3" o:spid="_x0000_s1040" type="#_x0000_t202" style="position:absolute;left:0;text-align:left;margin-left:-69.5pt;margin-top:-3pt;width:80pt;height:3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" fillcolor="white [3201]" strokecolor="#8064a2 [3207]" strokeweight="2pt">
            <v:textbox>
              <w:txbxContent>
                <w:p w:rsidR="00C717F3" w:rsidRDefault="00C717F3" w:rsidP="00C717F3">
                  <w:pPr>
                    <w:spacing w:after="0" w:line="240" w:lineRule="auto"/>
                  </w:pPr>
                  <w:r w:rsidRPr="001F00E1">
                    <w:rPr>
                      <w:rFonts w:hint="cs"/>
                      <w:rtl/>
                    </w:rPr>
                    <w:t>וְה</w:t>
                  </w:r>
                  <w:r>
                    <w:rPr>
                      <w:rFonts w:hint="cs"/>
                      <w:rtl/>
                    </w:rPr>
                    <w:t>ַלּוֹעֵז שֶׁשָּׁמַע אַשּׁוּרִית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4" o:spid="_x0000_s1039" type="#_x0000_t202" style="position:absolute;left:0;text-align:left;margin-left:16pt;margin-top:-3pt;width:88pt;height:3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" fillcolor="white [3201]" strokecolor="#8064a2 [3207]" strokeweight="2pt">
            <v:textbox>
              <w:txbxContent>
                <w:p w:rsidR="00C717F3" w:rsidRDefault="00C717F3" w:rsidP="00C717F3">
                  <w:pPr>
                    <w:spacing w:after="0" w:line="240" w:lineRule="auto"/>
                  </w:pPr>
                  <w:r w:rsidRPr="001F00E1">
                    <w:rPr>
                      <w:rFonts w:hint="cs"/>
                      <w:rtl/>
                    </w:rPr>
                    <w:t>אֲבָל קוֹרִין אוֹתָהּ לַלּוֹעֲזוֹת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7" o:spid="_x0000_s1038" type="#_x0000_t202" style="position:absolute;left:0;text-align:left;margin-left:110pt;margin-top:-3pt;width:81pt;height:33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" fillcolor="white [3201]" strokecolor="#8064a2 [3207]" strokeweight="2pt">
            <v:textbox>
              <w:txbxContent>
                <w:p w:rsidR="00C717F3" w:rsidRDefault="00C717F3" w:rsidP="00C717F3">
                  <w:pPr>
                    <w:spacing w:after="0" w:line="240" w:lineRule="auto"/>
                  </w:pPr>
                  <w:r>
                    <w:rPr>
                      <w:rFonts w:hint="cs"/>
                      <w:rtl/>
                    </w:rPr>
                    <w:t>בְּכָל לָשׁוֹן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6" o:spid="_x0000_s1037" type="#_x0000_t202" style="position:absolute;left:0;text-align:left;margin-left:201.5pt;margin-top:-3pt;width:77.5pt;height:3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" fillcolor="white [3201]" strokecolor="#8064a2 [3207]" strokeweight="2pt">
            <v:textbox>
              <w:txbxContent>
                <w:p w:rsidR="00C717F3" w:rsidRDefault="00C717F3" w:rsidP="00C717F3">
                  <w:pPr>
                    <w:spacing w:after="0" w:line="240" w:lineRule="auto"/>
                  </w:pPr>
                  <w:r w:rsidRPr="001F00E1">
                    <w:rPr>
                      <w:rFonts w:hint="cs"/>
                      <w:rtl/>
                    </w:rPr>
                    <w:t>קְרָאָהּ תַּרְגּוּם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5" o:spid="_x0000_s1036" type="#_x0000_t202" style="position:absolute;left:0;text-align:left;margin-left:289pt;margin-top:-3pt;width:77pt;height:3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" fillcolor="white [3201]" strokecolor="#8064a2 [3207]" strokeweight="2pt">
            <v:textbox>
              <w:txbxContent>
                <w:p w:rsidR="00C717F3" w:rsidRDefault="00C717F3" w:rsidP="00C717F3">
                  <w:pPr>
                    <w:spacing w:after="0" w:line="240" w:lineRule="auto"/>
                  </w:pPr>
                  <w:r w:rsidRPr="001F00E1">
                    <w:rPr>
                      <w:rFonts w:hint="cs"/>
                      <w:rtl/>
                    </w:rPr>
                    <w:t>קְרָאָהּ עַל פֶּה</w:t>
                  </w:r>
                </w:p>
              </w:txbxContent>
            </v:textbox>
          </v:shape>
        </w:pict>
      </w:r>
    </w:p>
    <w:p w:rsidR="00C717F3" w:rsidRDefault="004F74F0" w:rsidP="00C717F3">
      <w:pPr>
        <w:spacing w:before="120" w:after="120" w:line="24" w:lineRule="atLeast"/>
        <w:rPr>
          <w:sz w:val="26"/>
          <w:szCs w:val="26"/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מחבר חץ ישר 13" o:spid="_x0000_s1035" type="#_x0000_t32" style="position:absolute;left:0;text-align:left;margin-left:156.5pt;margin-top:14.7pt;width:1pt;height:16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" strokecolor="#4579b8 [3044]">
            <v:stroke endarrow="open"/>
          </v:shape>
        </w:pict>
      </w:r>
      <w:r>
        <w:rPr>
          <w:noProof/>
          <w:rtl/>
        </w:rPr>
        <w:pict>
          <v:shape id="מחבר חץ ישר 17" o:spid="_x0000_s1034" type="#_x0000_t32" style="position:absolute;left:0;text-align:left;margin-left:158.5pt;margin-top:12.2pt;width:64.5pt;height:16.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" strokecolor="#4579b8 [3044]">
            <v:stroke endarrow="open"/>
          </v:shape>
        </w:pict>
      </w:r>
      <w:r>
        <w:rPr>
          <w:noProof/>
          <w:rtl/>
        </w:rPr>
        <w:pict>
          <v:shape id="מחבר חץ ישר 16" o:spid="_x0000_s1033" type="#_x0000_t32" style="position:absolute;left:0;text-align:left;margin-left:161.5pt;margin-top:11.7pt;width:163pt;height:17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" strokecolor="#4579b8 [3044]">
            <v:stroke endarrow="open"/>
          </v:shape>
        </w:pict>
      </w:r>
      <w:r>
        <w:rPr>
          <w:noProof/>
          <w:rtl/>
        </w:rPr>
        <w:pict>
          <v:shape id="מחבר חץ ישר 15" o:spid="_x0000_s1032" type="#_x0000_t32" style="position:absolute;left:0;text-align:left;margin-left:-30pt;margin-top:12.2pt;width:.5pt;height:1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" strokecolor="#4579b8 [3044]">
            <v:stroke endarrow="open"/>
          </v:shape>
        </w:pict>
      </w:r>
      <w:r>
        <w:rPr>
          <w:noProof/>
          <w:rtl/>
        </w:rPr>
        <w:pict>
          <v:shape id="מחבר חץ ישר 14" o:spid="_x0000_s1031" type="#_x0000_t32" style="position:absolute;left:0;text-align:left;margin-left:59pt;margin-top:12.2pt;width:1pt;height:1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" strokecolor="#4579b8 [3044]">
            <v:stroke endarrow="open"/>
          </v:shape>
        </w:pict>
      </w:r>
      <w:r>
        <w:rPr>
          <w:noProof/>
          <w:rtl/>
        </w:rPr>
        <w:pict>
          <v:shape id="מחבר חץ ישר 12" o:spid="_x0000_s1030" type="#_x0000_t32" style="position:absolute;left:0;text-align:left;margin-left:421pt;margin-top:12.2pt;width:.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" strokecolor="#4579b8 [3044]">
            <v:stroke endarrow="open"/>
          </v:shape>
        </w:pict>
      </w:r>
    </w:p>
    <w:p w:rsidR="00C717F3" w:rsidRDefault="004F74F0" w:rsidP="00C717F3">
      <w:pPr>
        <w:spacing w:before="120" w:after="120" w:line="24" w:lineRule="atLeast"/>
        <w:rPr>
          <w:sz w:val="26"/>
          <w:szCs w:val="26"/>
          <w:rtl/>
        </w:rPr>
      </w:pPr>
      <w:r>
        <w:rPr>
          <w:noProof/>
          <w:rtl/>
        </w:rPr>
        <w:pict>
          <v:shape id="תיבת טקסט 10" o:spid="_x0000_s1029" type="#_x0000_t202" style="position:absolute;left:0;text-align:left;margin-left:22.25pt;margin-top:12.35pt;width:64pt;height:30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" fillcolor="white [3201]" strokecolor="#9bbb59 [3206]" strokeweight="2pt">
            <v:textbox>
              <w:txbxContent>
                <w:p w:rsidR="00C717F3" w:rsidRDefault="00C717F3" w:rsidP="00C717F3">
                  <w:r w:rsidRPr="001F00E1">
                    <w:rPr>
                      <w:rFonts w:hint="cs"/>
                      <w:rtl/>
                    </w:rPr>
                    <w:t>בְּלַעַז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8" o:spid="_x0000_s1028" type="#_x0000_t202" style="position:absolute;left:0;text-align:left;margin-left:385pt;margin-top:9.9pt;width:1in;height:3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" fillcolor="white [3201]" strokecolor="#9bbb59 [3206]" strokeweight="2pt">
            <v:textbox>
              <w:txbxContent>
                <w:p w:rsidR="00C717F3" w:rsidRDefault="00C717F3" w:rsidP="00C717F3">
                  <w:r w:rsidRPr="00E23FAB">
                    <w:rPr>
                      <w:rFonts w:hint="cs"/>
                      <w:rtl/>
                    </w:rPr>
                    <w:t>לֹא</w:t>
                  </w:r>
                  <w:r w:rsidRPr="00E23FAB">
                    <w:rPr>
                      <w:rtl/>
                    </w:rPr>
                    <w:t xml:space="preserve"> </w:t>
                  </w:r>
                  <w:r w:rsidRPr="00E23FAB">
                    <w:rPr>
                      <w:rFonts w:hint="cs"/>
                      <w:rtl/>
                    </w:rPr>
                    <w:t>יָצָא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11" o:spid="_x0000_s1027" type="#_x0000_t202" style="position:absolute;left:0;text-align:left;margin-left:-64pt;margin-top:12.9pt;width:64pt;height:32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" fillcolor="white [3201]" strokecolor="#9bbb59 [3206]" strokeweight="2pt">
            <v:textbox>
              <w:txbxContent>
                <w:p w:rsidR="00C717F3" w:rsidRDefault="00C717F3" w:rsidP="00C717F3">
                  <w:r w:rsidRPr="00E23FAB">
                    <w:rPr>
                      <w:rFonts w:hint="cs"/>
                      <w:rtl/>
                    </w:rPr>
                    <w:t>יָצָא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תיבת טקסט 9" o:spid="_x0000_s1026" type="#_x0000_t202" style="position:absolute;left:0;text-align:left;margin-left:115.5pt;margin-top:12.4pt;width:64pt;height:32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" fillcolor="white [3201]" strokecolor="#9bbb59 [3206]" strokeweight="2pt">
            <v:textbox>
              <w:txbxContent>
                <w:p w:rsidR="00C717F3" w:rsidRDefault="00C717F3" w:rsidP="00C717F3">
                  <w:r w:rsidRPr="00E23FAB">
                    <w:rPr>
                      <w:rFonts w:hint="cs"/>
                      <w:rtl/>
                    </w:rPr>
                    <w:t>לֹא</w:t>
                  </w:r>
                  <w:r w:rsidRPr="00E23FAB">
                    <w:rPr>
                      <w:rtl/>
                    </w:rPr>
                    <w:t xml:space="preserve"> </w:t>
                  </w:r>
                  <w:r w:rsidRPr="00E23FAB">
                    <w:rPr>
                      <w:rFonts w:hint="cs"/>
                      <w:rtl/>
                    </w:rPr>
                    <w:t>יָצָא</w:t>
                  </w:r>
                </w:p>
              </w:txbxContent>
            </v:textbox>
          </v:shape>
        </w:pict>
      </w:r>
    </w:p>
    <w:p w:rsidR="00C717F3" w:rsidRPr="00E23FAB" w:rsidRDefault="00C717F3" w:rsidP="00C717F3">
      <w:pPr>
        <w:spacing w:after="0" w:line="240" w:lineRule="auto"/>
        <w:rPr>
          <w:rtl/>
        </w:rPr>
      </w:pPr>
    </w:p>
    <w:p w:rsidR="00C717F3" w:rsidRDefault="00C717F3" w:rsidP="00C717F3">
      <w:pPr>
        <w:spacing w:before="120" w:after="120" w:line="24" w:lineRule="atLeast"/>
        <w:rPr>
          <w:sz w:val="26"/>
          <w:szCs w:val="26"/>
          <w:rtl/>
        </w:rPr>
      </w:pPr>
    </w:p>
    <w:p w:rsidR="00C717F3" w:rsidRDefault="00C717F3" w:rsidP="00211B0A">
      <w:pPr>
        <w:rPr>
          <w:rtl/>
        </w:rPr>
      </w:pPr>
    </w:p>
    <w:p w:rsidR="00C717F3" w:rsidRPr="00A26E75" w:rsidRDefault="00C717F3" w:rsidP="00C717F3">
      <w:pPr>
        <w:rPr>
          <w:rtl/>
        </w:rPr>
      </w:pPr>
      <w:r>
        <w:rPr>
          <w:rFonts w:hint="cs"/>
          <w:rtl/>
        </w:rPr>
        <w:t xml:space="preserve">נוכל לשאול: כמה </w:t>
      </w:r>
      <w:r w:rsidRPr="00C717F3">
        <w:rPr>
          <w:rFonts w:hint="cs"/>
          <w:highlight w:val="magenta"/>
          <w:rtl/>
        </w:rPr>
        <w:t>מקרים</w:t>
      </w:r>
      <w:r>
        <w:rPr>
          <w:rFonts w:hint="cs"/>
          <w:rtl/>
        </w:rPr>
        <w:t xml:space="preserve"> יש במשנה? בכמה מקרים </w:t>
      </w:r>
      <w:r w:rsidRPr="00C717F3">
        <w:rPr>
          <w:rFonts w:hint="cs"/>
          <w:highlight w:val="green"/>
          <w:rtl/>
        </w:rPr>
        <w:t>הדין</w:t>
      </w:r>
      <w:r>
        <w:rPr>
          <w:rFonts w:hint="cs"/>
          <w:rtl/>
        </w:rPr>
        <w:t xml:space="preserve"> הוא </w:t>
      </w:r>
      <w:r w:rsidRPr="00C717F3">
        <w:rPr>
          <w:rFonts w:hint="cs"/>
          <w:b/>
          <w:bCs/>
          <w:rtl/>
        </w:rPr>
        <w:t>לא</w:t>
      </w:r>
      <w:r>
        <w:rPr>
          <w:rFonts w:hint="cs"/>
          <w:rtl/>
        </w:rPr>
        <w:t xml:space="preserve"> </w:t>
      </w:r>
      <w:r w:rsidRPr="00C717F3">
        <w:rPr>
          <w:rFonts w:hint="cs"/>
          <w:b/>
          <w:bCs/>
          <w:rtl/>
        </w:rPr>
        <w:t>יצא</w:t>
      </w:r>
      <w:r>
        <w:rPr>
          <w:rFonts w:hint="cs"/>
          <w:rtl/>
        </w:rPr>
        <w:t>? (השאלה ההפוכה מעט קשה, שכן גם במקרה אבל קורין אותה ללועזות הדין הוא שיצאו בקריאה בלעז, אלא שאין כאן מילת דין קלה לזיהוי)</w:t>
      </w:r>
    </w:p>
    <w:p w:rsidR="001D03C0" w:rsidRDefault="001B50C7" w:rsidP="00556AF9">
      <w:pPr>
        <w:rPr>
          <w:rtl/>
        </w:rPr>
      </w:pPr>
      <w:r w:rsidRPr="00A26E75">
        <w:rPr>
          <w:highlight w:val="green"/>
          <w:rtl/>
        </w:rPr>
        <w:t>משמעות</w:t>
      </w:r>
    </w:p>
    <w:p w:rsidR="00C717F3" w:rsidRDefault="00C717F3" w:rsidP="00556AF9">
      <w:pPr>
        <w:rPr>
          <w:rtl/>
        </w:rPr>
      </w:pPr>
      <w:r>
        <w:rPr>
          <w:rFonts w:hint="cs"/>
          <w:rtl/>
        </w:rPr>
        <w:t xml:space="preserve">נעמיק בחשיבות הקריאה על פי הסדר הנכון. במגילה אין נס גלוי, ההשגחה נסתרת ('אסתר'), ומתגלה רק בתזמון המדהים של האירועים. אם נקרא שלא על פי הסדר הנכון </w:t>
      </w:r>
      <w:r>
        <w:rPr>
          <w:rtl/>
        </w:rPr>
        <w:t>–</w:t>
      </w:r>
      <w:r>
        <w:rPr>
          <w:rFonts w:hint="cs"/>
          <w:rtl/>
        </w:rPr>
        <w:t xml:space="preserve"> אנו עלולים לא לראות כיצד ה' כיוון את סדר האירועים עד להצלה המדהימה של עם ישראל.</w:t>
      </w:r>
    </w:p>
    <w:p w:rsidR="00C717F3" w:rsidRPr="00A26E75" w:rsidRDefault="00C717F3" w:rsidP="00556AF9">
      <w:pPr>
        <w:rPr>
          <w:rtl/>
        </w:rPr>
      </w:pPr>
      <w:r>
        <w:rPr>
          <w:rFonts w:hint="cs"/>
          <w:rtl/>
        </w:rPr>
        <w:t>התלמידים יעניינו במגילה ויסדרו את האירועים לפי הסדר הנכון.</w:t>
      </w:r>
    </w:p>
    <w:p w:rsidR="00452F3C" w:rsidRPr="00A26E75" w:rsidRDefault="00452F3C" w:rsidP="005E385E">
      <w:pPr>
        <w:bidi w:val="0"/>
        <w:rPr>
          <w:rtl/>
        </w:rPr>
      </w:pPr>
    </w:p>
    <w:sectPr w:rsidR="00452F3C" w:rsidRPr="00A26E75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FB1"/>
    <w:multiLevelType w:val="hybridMultilevel"/>
    <w:tmpl w:val="3C9C90B2"/>
    <w:lvl w:ilvl="0" w:tplc="47C4B58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208D3"/>
    <w:multiLevelType w:val="hybridMultilevel"/>
    <w:tmpl w:val="11ECFE34"/>
    <w:lvl w:ilvl="0" w:tplc="7FD6B99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B0827"/>
    <w:multiLevelType w:val="hybridMultilevel"/>
    <w:tmpl w:val="CA6A005A"/>
    <w:lvl w:ilvl="0" w:tplc="F446ED34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44E9D"/>
    <w:multiLevelType w:val="hybridMultilevel"/>
    <w:tmpl w:val="4FB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12BD"/>
    <w:multiLevelType w:val="hybridMultilevel"/>
    <w:tmpl w:val="6CB49AE6"/>
    <w:lvl w:ilvl="0" w:tplc="F6BAEBB0">
      <w:start w:val="1"/>
      <w:numFmt w:val="hebrew1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E7157"/>
    <w:multiLevelType w:val="hybridMultilevel"/>
    <w:tmpl w:val="8EB89B88"/>
    <w:lvl w:ilvl="0" w:tplc="F0349BF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1012C9"/>
    <w:multiLevelType w:val="hybridMultilevel"/>
    <w:tmpl w:val="CD5E2F64"/>
    <w:lvl w:ilvl="0" w:tplc="984E504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E6700B"/>
    <w:multiLevelType w:val="hybridMultilevel"/>
    <w:tmpl w:val="66C2AE5E"/>
    <w:lvl w:ilvl="0" w:tplc="DFFC8280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D86E39"/>
    <w:multiLevelType w:val="hybridMultilevel"/>
    <w:tmpl w:val="EA2EA02A"/>
    <w:lvl w:ilvl="0" w:tplc="9DB6CED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B02FB1"/>
    <w:multiLevelType w:val="hybridMultilevel"/>
    <w:tmpl w:val="29143162"/>
    <w:lvl w:ilvl="0" w:tplc="9DC8671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630694"/>
    <w:multiLevelType w:val="hybridMultilevel"/>
    <w:tmpl w:val="E26AA2B4"/>
    <w:lvl w:ilvl="0" w:tplc="72466F4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2748D7"/>
    <w:multiLevelType w:val="hybridMultilevel"/>
    <w:tmpl w:val="0C24FF64"/>
    <w:lvl w:ilvl="0" w:tplc="C516538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F53863"/>
    <w:multiLevelType w:val="hybridMultilevel"/>
    <w:tmpl w:val="3BB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73DF9"/>
    <w:rsid w:val="000B045B"/>
    <w:rsid w:val="000B5CD3"/>
    <w:rsid w:val="000C561B"/>
    <w:rsid w:val="001269DD"/>
    <w:rsid w:val="0019654E"/>
    <w:rsid w:val="001B50C7"/>
    <w:rsid w:val="001D03C0"/>
    <w:rsid w:val="00211B0A"/>
    <w:rsid w:val="00234422"/>
    <w:rsid w:val="00271226"/>
    <w:rsid w:val="0029250B"/>
    <w:rsid w:val="00312906"/>
    <w:rsid w:val="003F4355"/>
    <w:rsid w:val="00452F3C"/>
    <w:rsid w:val="004F74F0"/>
    <w:rsid w:val="0051555E"/>
    <w:rsid w:val="00556AF9"/>
    <w:rsid w:val="005E385E"/>
    <w:rsid w:val="007C1AF3"/>
    <w:rsid w:val="008505C7"/>
    <w:rsid w:val="008644CA"/>
    <w:rsid w:val="009269E0"/>
    <w:rsid w:val="009938E6"/>
    <w:rsid w:val="00995B68"/>
    <w:rsid w:val="00A23042"/>
    <w:rsid w:val="00A26E75"/>
    <w:rsid w:val="00AA35DA"/>
    <w:rsid w:val="00AC3E63"/>
    <w:rsid w:val="00B53636"/>
    <w:rsid w:val="00BC67BF"/>
    <w:rsid w:val="00C14600"/>
    <w:rsid w:val="00C313C5"/>
    <w:rsid w:val="00C32100"/>
    <w:rsid w:val="00C717F3"/>
    <w:rsid w:val="00C913B2"/>
    <w:rsid w:val="00CE33AF"/>
    <w:rsid w:val="00D352D9"/>
    <w:rsid w:val="00E762AD"/>
    <w:rsid w:val="00E8086C"/>
    <w:rsid w:val="00EE4549"/>
    <w:rsid w:val="00F617D4"/>
    <w:rsid w:val="00F73DF9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מחבר חץ ישר 12"/>
        <o:r id="V:Rule2" type="connector" idref="#מחבר חץ ישר 14"/>
        <o:r id="V:Rule3" type="connector" idref="#מחבר חץ ישר 15"/>
        <o:r id="V:Rule4" type="connector" idref="#מחבר חץ ישר 17"/>
        <o:r id="V:Rule5" type="connector" idref="#מחבר חץ ישר 13"/>
        <o:r id="V:Rule6" type="connector" idref="#מחבר חץ ישר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9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56AF9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56AF9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56AF9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rsid w:val="00452F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משנה תו"/>
    <w:basedOn w:val="a0"/>
    <w:link w:val="2"/>
    <w:uiPriority w:val="9"/>
    <w:rsid w:val="00556AF9"/>
    <w:rPr>
      <w:rFonts w:ascii="David" w:hAnsi="David" w:cs="David"/>
      <w:b/>
      <w:bCs/>
      <w:sz w:val="28"/>
      <w:szCs w:val="28"/>
    </w:rPr>
  </w:style>
  <w:style w:type="paragraph" w:styleId="a3">
    <w:name w:val="List Paragraph"/>
    <w:basedOn w:val="a"/>
    <w:uiPriority w:val="34"/>
    <w:rsid w:val="00AA35D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556AF9"/>
    <w:rPr>
      <w:rFonts w:ascii="David" w:hAnsi="David" w:cs="David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452F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7C1A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1AF3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1A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1AF3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1A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1AF3"/>
    <w:rPr>
      <w:rFonts w:ascii="Tahoma" w:hAnsi="Tahoma" w:cs="Tahoma"/>
      <w:sz w:val="16"/>
      <w:szCs w:val="16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5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משימה"/>
    <w:basedOn w:val="a"/>
    <w:link w:val="ac"/>
    <w:qFormat/>
    <w:rsid w:val="001269DD"/>
    <w:rPr>
      <w:b/>
      <w:bCs/>
      <w:sz w:val="24"/>
      <w:szCs w:val="24"/>
    </w:rPr>
  </w:style>
  <w:style w:type="character" w:customStyle="1" w:styleId="ac">
    <w:name w:val="משימה תו"/>
    <w:basedOn w:val="a0"/>
    <w:link w:val="ab"/>
    <w:rsid w:val="001269DD"/>
    <w:rPr>
      <w:rFonts w:ascii="David" w:hAnsi="David" w:cs="David"/>
      <w:b/>
      <w:bCs/>
      <w:sz w:val="24"/>
      <w:szCs w:val="24"/>
    </w:rPr>
  </w:style>
  <w:style w:type="table" w:styleId="ad">
    <w:name w:val="Table Grid"/>
    <w:basedOn w:val="a1"/>
    <w:uiPriority w:val="59"/>
    <w:rsid w:val="00C7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טקסט"/>
    <w:basedOn w:val="a"/>
    <w:link w:val="af"/>
    <w:qFormat/>
    <w:rsid w:val="009938E6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f">
    <w:name w:val="טקסט תו"/>
    <w:basedOn w:val="a0"/>
    <w:link w:val="ae"/>
    <w:rsid w:val="009938E6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492;&#1500;&#1499;&#1492;%20&#1502;&#1502;&#1511;&#1493;&#1512;&#1492;\&#1502;&#1513;&#1504;&#1497;&#1493;&#1514;%20&#1489;&#1492;&#1497;&#1512;&#1493;&#1514;\&#1502;&#1491;&#1512;&#1497;&#1498;%20&#1500;&#1502;&#1493;&#1512;&#1492;\&#1514;&#1489;&#1504;&#1497;&#1514;%20&#1500;&#1502;&#1491;&#1512;&#1497;&#1498;%20&#1500;&#1502;&#1493;&#1512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למדריך למורה</Template>
  <TotalTime>1</TotalTime>
  <Pages>2</Pages>
  <Words>404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4</cp:revision>
  <dcterms:created xsi:type="dcterms:W3CDTF">2016-06-22T09:40:00Z</dcterms:created>
  <dcterms:modified xsi:type="dcterms:W3CDTF">2016-12-12T17:43:00Z</dcterms:modified>
</cp:coreProperties>
</file>