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7C1DA9">
      <w:pPr>
        <w:pStyle w:val="3"/>
        <w:spacing w:before="120" w:after="120" w:line="26" w:lineRule="atLeast"/>
        <w:rPr>
          <w:rtl/>
        </w:rPr>
      </w:pPr>
      <w:r w:rsidRPr="00A26E75">
        <w:rPr>
          <w:rtl/>
        </w:rPr>
        <w:t>מדריך למורה</w:t>
      </w:r>
    </w:p>
    <w:p w:rsidR="008505C7" w:rsidRPr="00A26E75" w:rsidRDefault="008505C7" w:rsidP="007C1DA9">
      <w:pPr>
        <w:pStyle w:val="3"/>
        <w:spacing w:before="120" w:after="120" w:line="26" w:lineRule="atLeast"/>
        <w:rPr>
          <w:rtl/>
        </w:rPr>
      </w:pPr>
      <w:bookmarkStart w:id="0" w:name="_GoBack"/>
      <w:bookmarkEnd w:id="0"/>
      <w:r w:rsidRPr="00A26E75">
        <w:rPr>
          <w:rtl/>
        </w:rPr>
        <w:t xml:space="preserve">מסכת </w:t>
      </w:r>
      <w:r w:rsidR="00BB3FDD">
        <w:rPr>
          <w:rFonts w:hint="cs"/>
          <w:rtl/>
        </w:rPr>
        <w:t>ברכות</w:t>
      </w:r>
      <w:r w:rsidRPr="00A26E75">
        <w:rPr>
          <w:rtl/>
        </w:rPr>
        <w:t xml:space="preserve"> פרק </w:t>
      </w:r>
      <w:r w:rsidR="00BB3FDD">
        <w:rPr>
          <w:rFonts w:hint="cs"/>
          <w:rtl/>
        </w:rPr>
        <w:t>א</w:t>
      </w:r>
      <w:r w:rsidRPr="00A26E75">
        <w:rPr>
          <w:rtl/>
        </w:rPr>
        <w:t xml:space="preserve"> משנה </w:t>
      </w:r>
      <w:r w:rsidR="00BB3FDD">
        <w:rPr>
          <w:rFonts w:hint="cs"/>
          <w:rtl/>
        </w:rPr>
        <w:t>ה</w:t>
      </w:r>
    </w:p>
    <w:p w:rsidR="00BB3FDD" w:rsidRDefault="00BB3FDD" w:rsidP="007C1DA9">
      <w:pPr>
        <w:pStyle w:val="1"/>
        <w:spacing w:line="26" w:lineRule="atLeast"/>
        <w:rPr>
          <w:rtl/>
        </w:rPr>
      </w:pPr>
    </w:p>
    <w:p w:rsidR="00BB3FDD" w:rsidRPr="009E38C3" w:rsidRDefault="00BB3FDD" w:rsidP="007C1DA9">
      <w:pPr>
        <w:pStyle w:val="1"/>
        <w:spacing w:line="26" w:lineRule="atLeast"/>
        <w:rPr>
          <w:rtl/>
        </w:rPr>
      </w:pPr>
      <w:r w:rsidRPr="009E38C3">
        <w:rPr>
          <w:rFonts w:hint="cs"/>
          <w:rtl/>
        </w:rPr>
        <w:t>הזכרת יציאת מצרים בלילות</w:t>
      </w:r>
    </w:p>
    <w:p w:rsidR="00BB3FDD" w:rsidRDefault="00BB3FDD" w:rsidP="007C1DA9">
      <w:pPr>
        <w:spacing w:before="120" w:after="120" w:line="26" w:lineRule="atLeast"/>
        <w:rPr>
          <w:rtl/>
        </w:rPr>
      </w:pPr>
    </w:p>
    <w:p w:rsidR="00A23042" w:rsidRPr="00A26E75" w:rsidRDefault="00A23042" w:rsidP="007C1DA9">
      <w:pPr>
        <w:spacing w:before="120" w:after="120" w:line="26" w:lineRule="atLeast"/>
        <w:rPr>
          <w:rtl/>
        </w:rPr>
      </w:pPr>
      <w:r w:rsidRPr="00A26E75">
        <w:rPr>
          <w:b/>
          <w:bCs/>
          <w:rtl/>
        </w:rPr>
        <w:t>משך ההוראה</w:t>
      </w:r>
      <w:r w:rsidRPr="00A26E75">
        <w:rPr>
          <w:rtl/>
        </w:rPr>
        <w:t xml:space="preserve">: </w:t>
      </w:r>
      <w:r w:rsidR="00BB3FDD">
        <w:rPr>
          <w:rFonts w:hint="cs"/>
          <w:rtl/>
        </w:rPr>
        <w:t>שיעור אחד</w:t>
      </w:r>
      <w:r w:rsidR="00271226" w:rsidRPr="00A26E75">
        <w:rPr>
          <w:rtl/>
        </w:rPr>
        <w:t>.</w:t>
      </w:r>
    </w:p>
    <w:p w:rsidR="00A23042" w:rsidRDefault="00BB3FDD" w:rsidP="007C1DA9">
      <w:pPr>
        <w:spacing w:before="120" w:after="120" w:line="26" w:lineRule="atLeast"/>
        <w:rPr>
          <w:rtl/>
        </w:rPr>
      </w:pPr>
      <w:r>
        <w:rPr>
          <w:rFonts w:hint="cs"/>
          <w:rtl/>
        </w:rPr>
        <w:t>משנה חביבה זו עוסקת במצוות זכירת יציאת מצרים. נלמד מהי מצוות זכירת יציאת מצרים וכיצד מקיימים אותה. נלמד שנחלקו התנאים האם המצווה נוהגת גם ביום וגם בלילה או רק ביום.</w:t>
      </w:r>
    </w:p>
    <w:p w:rsidR="00BB3FDD" w:rsidRPr="00A26E75" w:rsidRDefault="00BB3FDD" w:rsidP="007C1DA9">
      <w:pPr>
        <w:spacing w:before="120" w:after="120" w:line="26" w:lineRule="atLeast"/>
        <w:rPr>
          <w:rtl/>
        </w:rPr>
      </w:pPr>
      <w:r>
        <w:rPr>
          <w:rFonts w:hint="cs"/>
          <w:rtl/>
        </w:rPr>
        <w:t xml:space="preserve">בעת לימוד המשנה נלמד עוד קצת על מהות הדרשה, כיצד למדו חכמים הלכות </w:t>
      </w:r>
      <w:proofErr w:type="spellStart"/>
      <w:r>
        <w:rPr>
          <w:rFonts w:hint="cs"/>
          <w:rtl/>
        </w:rPr>
        <w:t>מפזוקים</w:t>
      </w:r>
      <w:proofErr w:type="spellEnd"/>
      <w:r>
        <w:rPr>
          <w:rFonts w:hint="cs"/>
          <w:rtl/>
        </w:rPr>
        <w:t>.</w:t>
      </w:r>
    </w:p>
    <w:p w:rsidR="00A23042" w:rsidRPr="00A26E75" w:rsidRDefault="00A23042" w:rsidP="007C1DA9">
      <w:pPr>
        <w:spacing w:before="120" w:after="120" w:line="26" w:lineRule="atLeast"/>
        <w:rPr>
          <w:rtl/>
        </w:rPr>
      </w:pPr>
    </w:p>
    <w:p w:rsidR="000B5CD3" w:rsidRPr="00A26E75" w:rsidRDefault="000B5CD3" w:rsidP="007C1DA9">
      <w:pPr>
        <w:spacing w:before="120" w:after="120" w:line="26" w:lineRule="atLeast"/>
        <w:rPr>
          <w:rtl/>
        </w:rPr>
      </w:pPr>
      <w:r w:rsidRPr="00A26E75">
        <w:rPr>
          <w:highlight w:val="green"/>
          <w:rtl/>
        </w:rPr>
        <w:t>נוסח המשנה</w:t>
      </w:r>
    </w:p>
    <w:p w:rsidR="00BB3FDD" w:rsidRPr="009E38C3" w:rsidRDefault="00BB3FDD" w:rsidP="007C1DA9">
      <w:pPr>
        <w:pStyle w:val="2"/>
        <w:spacing w:line="26" w:lineRule="atLeast"/>
        <w:rPr>
          <w:rtl/>
        </w:rPr>
      </w:pPr>
      <w:proofErr w:type="spellStart"/>
      <w:r w:rsidRPr="009E38C3">
        <w:rPr>
          <w:rFonts w:hint="cs"/>
          <w:rtl/>
        </w:rPr>
        <w:t>מַזְכִּירִין</w:t>
      </w:r>
      <w:proofErr w:type="spellEnd"/>
      <w:r w:rsidRPr="009E38C3">
        <w:rPr>
          <w:rFonts w:hint="cs"/>
          <w:rtl/>
        </w:rPr>
        <w:t xml:space="preserve"> יְצִיאַת מִצְרַיִם בַּלֵּילוֹת.</w:t>
      </w:r>
    </w:p>
    <w:p w:rsidR="00BB3FDD" w:rsidRPr="009E38C3" w:rsidRDefault="00BB3FDD" w:rsidP="007C1DA9">
      <w:pPr>
        <w:pStyle w:val="2"/>
        <w:spacing w:line="26" w:lineRule="atLeast"/>
        <w:rPr>
          <w:rtl/>
        </w:rPr>
      </w:pPr>
    </w:p>
    <w:p w:rsidR="00BB3FDD" w:rsidRPr="009E38C3" w:rsidRDefault="008E2ED1" w:rsidP="007C1DA9">
      <w:pPr>
        <w:pStyle w:val="2"/>
        <w:spacing w:line="26" w:lineRule="atLeast"/>
        <w:rPr>
          <w:rtl/>
        </w:rPr>
      </w:pPr>
      <w:r>
        <w:rPr>
          <w:noProof/>
          <w:rtl/>
        </w:rPr>
        <w:pict>
          <v:shapetype id="_x0000_t202" coordsize="21600,21600" o:spt="202" path="m,l,21600r21600,l21600,xe">
            <v:stroke joinstyle="miter"/>
            <v:path gradientshapeok="t" o:connecttype="rect"/>
          </v:shapetype>
          <v:shape id="תיבת טקסט 22" o:spid="_x0000_s1027" type="#_x0000_t202" style="position:absolute;left:0;text-align:left;margin-left:-42.65pt;margin-top:65.75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" stroked="f">
            <v:textbox>
              <w:txbxContent>
                <w:p w:rsidR="00BB3FDD" w:rsidRDefault="00BB3FDD" w:rsidP="00BB3FDD">
                  <w:r>
                    <w:rPr>
                      <w:noProof/>
                    </w:rPr>
                    <w:drawing>
                      <wp:inline distT="0" distB="0" distL="0" distR="0" wp14:anchorId="136B5513" wp14:editId="17AB843C">
                        <wp:extent cx="5080" cy="5080"/>
                        <wp:effectExtent l="0" t="0" r="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txbxContent>
            </v:textbox>
          </v:shape>
        </w:pict>
      </w:r>
      <w:r w:rsidR="00BB3FDD" w:rsidRPr="009E38C3">
        <w:rPr>
          <w:rFonts w:hint="cs"/>
          <w:rtl/>
        </w:rPr>
        <w:t xml:space="preserve">אָמַר </w:t>
      </w:r>
      <w:r w:rsidR="00BB3FDD" w:rsidRPr="009E38C3">
        <w:rPr>
          <w:rFonts w:hint="cs"/>
          <w:color w:val="FF0000"/>
          <w:rtl/>
        </w:rPr>
        <w:t>רַבִּי אֶלְעָזָר בֶּן עֲזַרְיָה</w:t>
      </w:r>
      <w:r w:rsidR="00BB3FDD" w:rsidRPr="009E38C3">
        <w:rPr>
          <w:rFonts w:hint="cs"/>
          <w:rtl/>
        </w:rPr>
        <w:t>:</w:t>
      </w:r>
    </w:p>
    <w:p w:rsidR="00BB3FDD" w:rsidRPr="009E38C3" w:rsidRDefault="00BB3FDD" w:rsidP="007C1DA9">
      <w:pPr>
        <w:pStyle w:val="2"/>
        <w:spacing w:line="26" w:lineRule="atLeast"/>
        <w:rPr>
          <w:rtl/>
        </w:rPr>
      </w:pPr>
      <w:r w:rsidRPr="009E38C3">
        <w:rPr>
          <w:rFonts w:hint="cs"/>
          <w:rtl/>
        </w:rPr>
        <w:t>הֲרֵי אֲנִי כְּבֶן שִׁבְעִים שָׁנָה,</w:t>
      </w:r>
    </w:p>
    <w:p w:rsidR="00BB3FDD" w:rsidRPr="009E38C3" w:rsidRDefault="00BB3FDD" w:rsidP="007C1DA9">
      <w:pPr>
        <w:pStyle w:val="2"/>
        <w:spacing w:line="26" w:lineRule="atLeast"/>
        <w:rPr>
          <w:rtl/>
        </w:rPr>
      </w:pPr>
      <w:r w:rsidRPr="009E38C3">
        <w:rPr>
          <w:rFonts w:hint="cs"/>
          <w:rtl/>
        </w:rPr>
        <w:t>וְלֹא זָכִיתִי שֶׁתֵּאָמֵר יְצִיאַת מִצְרַיִם בַּלֵּילוֹת,</w:t>
      </w:r>
    </w:p>
    <w:p w:rsidR="00BB3FDD" w:rsidRPr="009E38C3" w:rsidRDefault="00BB3FDD" w:rsidP="007C1DA9">
      <w:pPr>
        <w:pStyle w:val="2"/>
        <w:spacing w:line="26" w:lineRule="atLeast"/>
        <w:rPr>
          <w:rtl/>
        </w:rPr>
      </w:pPr>
      <w:r w:rsidRPr="009E38C3">
        <w:rPr>
          <w:rFonts w:hint="cs"/>
          <w:rtl/>
        </w:rPr>
        <w:t xml:space="preserve">עַד שֶׁדְּרָשָׁהּ </w:t>
      </w:r>
      <w:r w:rsidRPr="009E38C3">
        <w:rPr>
          <w:rFonts w:hint="cs"/>
          <w:color w:val="FF0000"/>
          <w:rtl/>
        </w:rPr>
        <w:t xml:space="preserve">בֶּן </w:t>
      </w:r>
      <w:proofErr w:type="spellStart"/>
      <w:r w:rsidRPr="009E38C3">
        <w:rPr>
          <w:rFonts w:hint="cs"/>
          <w:color w:val="FF0000"/>
          <w:rtl/>
        </w:rPr>
        <w:t>זוֹמָא</w:t>
      </w:r>
      <w:proofErr w:type="spellEnd"/>
      <w:r w:rsidRPr="009E38C3">
        <w:rPr>
          <w:rFonts w:hint="cs"/>
          <w:rtl/>
        </w:rPr>
        <w:t xml:space="preserve">, </w:t>
      </w:r>
    </w:p>
    <w:p w:rsidR="00BB3FDD" w:rsidRPr="009E38C3" w:rsidRDefault="00BB3FDD" w:rsidP="007C1DA9">
      <w:pPr>
        <w:pStyle w:val="2"/>
        <w:spacing w:line="26" w:lineRule="atLeast"/>
        <w:rPr>
          <w:rtl/>
        </w:rPr>
      </w:pPr>
      <w:r w:rsidRPr="009E38C3">
        <w:rPr>
          <w:rFonts w:hint="cs"/>
          <w:rtl/>
        </w:rPr>
        <w:t xml:space="preserve">שֶׁנֶּאֱמַר: </w:t>
      </w:r>
    </w:p>
    <w:p w:rsidR="00BB3FDD" w:rsidRPr="009E38C3" w:rsidRDefault="00BB3FDD" w:rsidP="007C1DA9">
      <w:pPr>
        <w:pStyle w:val="2"/>
        <w:spacing w:line="26" w:lineRule="atLeast"/>
        <w:rPr>
          <w:rtl/>
        </w:rPr>
      </w:pPr>
      <w:r w:rsidRPr="009E38C3">
        <w:rPr>
          <w:rFonts w:hint="cs"/>
          <w:rtl/>
        </w:rPr>
        <w:t xml:space="preserve">"לְמַעַן </w:t>
      </w:r>
      <w:proofErr w:type="spellStart"/>
      <w:r w:rsidRPr="009E38C3">
        <w:rPr>
          <w:rFonts w:hint="cs"/>
          <w:rtl/>
        </w:rPr>
        <w:t>תִּזְכֹּר</w:t>
      </w:r>
      <w:proofErr w:type="spellEnd"/>
      <w:r w:rsidRPr="009E38C3">
        <w:rPr>
          <w:rFonts w:hint="cs"/>
          <w:rtl/>
        </w:rPr>
        <w:t xml:space="preserve"> אֶת יוֹם צֵאתְךָ מֵאֶרֶץ מִצְרַיִם כֹּל יְמֵי חַיֶּיךָ" (דברים </w:t>
      </w:r>
      <w:proofErr w:type="spellStart"/>
      <w:r w:rsidRPr="009E38C3">
        <w:rPr>
          <w:rFonts w:hint="cs"/>
          <w:rtl/>
        </w:rPr>
        <w:t>טז</w:t>
      </w:r>
      <w:proofErr w:type="spellEnd"/>
      <w:r w:rsidRPr="009E38C3">
        <w:rPr>
          <w:rFonts w:hint="cs"/>
          <w:rtl/>
        </w:rPr>
        <w:t>, ג).</w:t>
      </w:r>
    </w:p>
    <w:p w:rsidR="00BB3FDD" w:rsidRPr="009E38C3" w:rsidRDefault="00BB3FDD" w:rsidP="007C1DA9">
      <w:pPr>
        <w:pStyle w:val="2"/>
        <w:spacing w:line="26" w:lineRule="atLeast"/>
        <w:rPr>
          <w:rtl/>
        </w:rPr>
      </w:pPr>
      <w:r w:rsidRPr="009E38C3">
        <w:rPr>
          <w:rFonts w:hint="cs"/>
          <w:rtl/>
        </w:rPr>
        <w:t>"יְמֵי חַיֶּיךָ" – הַיָּמִים,</w:t>
      </w:r>
    </w:p>
    <w:p w:rsidR="00BB3FDD" w:rsidRPr="009E38C3" w:rsidRDefault="00BB3FDD" w:rsidP="007C1DA9">
      <w:pPr>
        <w:pStyle w:val="2"/>
        <w:spacing w:line="26" w:lineRule="atLeast"/>
        <w:rPr>
          <w:rtl/>
        </w:rPr>
      </w:pPr>
      <w:r w:rsidRPr="009E38C3">
        <w:rPr>
          <w:rFonts w:hint="cs"/>
          <w:rtl/>
        </w:rPr>
        <w:t>"כֹּל יְמֵי חַיֶּיךָ" – הַלֵּילוֹת.</w:t>
      </w:r>
    </w:p>
    <w:p w:rsidR="00BB3FDD" w:rsidRPr="009E38C3" w:rsidRDefault="00BB3FDD" w:rsidP="007C1DA9">
      <w:pPr>
        <w:pStyle w:val="2"/>
        <w:spacing w:line="26" w:lineRule="atLeast"/>
        <w:rPr>
          <w:rtl/>
        </w:rPr>
      </w:pPr>
    </w:p>
    <w:p w:rsidR="00BB3FDD" w:rsidRPr="009E38C3" w:rsidRDefault="00BB3FDD" w:rsidP="007C1DA9">
      <w:pPr>
        <w:pStyle w:val="2"/>
        <w:spacing w:line="26" w:lineRule="atLeast"/>
        <w:rPr>
          <w:rtl/>
        </w:rPr>
      </w:pPr>
      <w:r w:rsidRPr="009E38C3">
        <w:rPr>
          <w:rFonts w:hint="cs"/>
          <w:color w:val="FF0000"/>
          <w:rtl/>
        </w:rPr>
        <w:t>וַחֲכָמִים</w:t>
      </w:r>
      <w:r w:rsidRPr="009E38C3">
        <w:rPr>
          <w:rFonts w:hint="cs"/>
          <w:rtl/>
        </w:rPr>
        <w:t xml:space="preserve"> אוֹמְרִים: </w:t>
      </w:r>
    </w:p>
    <w:p w:rsidR="00BB3FDD" w:rsidRPr="009E38C3" w:rsidRDefault="00BB3FDD" w:rsidP="007C1DA9">
      <w:pPr>
        <w:pStyle w:val="2"/>
        <w:spacing w:line="26" w:lineRule="atLeast"/>
        <w:rPr>
          <w:rtl/>
        </w:rPr>
      </w:pPr>
      <w:r w:rsidRPr="009E38C3">
        <w:rPr>
          <w:rFonts w:hint="cs"/>
          <w:rtl/>
        </w:rPr>
        <w:t>"יְמֵי חַיֶּיךָ" – הָעוֹלָם הַזֶּה,</w:t>
      </w:r>
    </w:p>
    <w:p w:rsidR="00BB3FDD" w:rsidRPr="009E38C3" w:rsidRDefault="00BB3FDD" w:rsidP="007C1DA9">
      <w:pPr>
        <w:pStyle w:val="2"/>
        <w:spacing w:line="26" w:lineRule="atLeast"/>
        <w:rPr>
          <w:rtl/>
        </w:rPr>
      </w:pPr>
      <w:r w:rsidRPr="009E38C3">
        <w:rPr>
          <w:rFonts w:hint="cs"/>
          <w:rtl/>
        </w:rPr>
        <w:t>"כֹּל יְמֵי חַיֶּיךָ" – לְהָבִיא לִימוֹת הַמָּשִׁיחַ.</w:t>
      </w:r>
    </w:p>
    <w:p w:rsidR="00A23042" w:rsidRPr="00A26E75" w:rsidRDefault="00A23042" w:rsidP="007C1DA9">
      <w:pPr>
        <w:spacing w:before="120" w:after="120" w:line="26" w:lineRule="atLeast"/>
        <w:rPr>
          <w:rtl/>
        </w:rPr>
      </w:pPr>
    </w:p>
    <w:p w:rsidR="000B5CD3" w:rsidRDefault="00271226" w:rsidP="007C1DA9">
      <w:pPr>
        <w:spacing w:before="120" w:after="120" w:line="26" w:lineRule="atLeast"/>
        <w:rPr>
          <w:rtl/>
        </w:rPr>
      </w:pPr>
      <w:r w:rsidRPr="00A26E75">
        <w:rPr>
          <w:highlight w:val="green"/>
          <w:rtl/>
        </w:rPr>
        <w:t>מבנה:</w:t>
      </w:r>
      <w:r w:rsidRPr="00A26E75">
        <w:rPr>
          <w:rtl/>
        </w:rPr>
        <w:t xml:space="preserve"> </w:t>
      </w:r>
    </w:p>
    <w:p w:rsidR="00BB3FDD" w:rsidRDefault="00BB3FDD" w:rsidP="007C1DA9">
      <w:pPr>
        <w:pStyle w:val="a3"/>
        <w:numPr>
          <w:ilvl w:val="0"/>
          <w:numId w:val="11"/>
        </w:numPr>
        <w:spacing w:before="120" w:after="120" w:line="26" w:lineRule="atLeast"/>
        <w:contextualSpacing w:val="0"/>
      </w:pPr>
      <w:r>
        <w:rPr>
          <w:rFonts w:hint="cs"/>
          <w:rtl/>
        </w:rPr>
        <w:t xml:space="preserve">זיהוי התנאים שנזכרו במשנה. </w:t>
      </w:r>
    </w:p>
    <w:p w:rsidR="00BB3FDD" w:rsidRDefault="00BB3FDD" w:rsidP="007C1DA9">
      <w:pPr>
        <w:pStyle w:val="a3"/>
        <w:spacing w:before="120" w:after="120" w:line="26" w:lineRule="atLeast"/>
        <w:ind w:left="360"/>
        <w:contextualSpacing w:val="0"/>
        <w:rPr>
          <w:rtl/>
        </w:rPr>
      </w:pPr>
      <w:r>
        <w:rPr>
          <w:rFonts w:hint="cs"/>
          <w:rtl/>
        </w:rPr>
        <w:t xml:space="preserve">(לא ברור שהפשט הוא שיש במשנה מחלוקת במובנה הרגיל, ולכן לא העמדנו את הדברים כמחלוקת קלאסית. גם אם נפרש שיש מחלוקת בין חכמים לבן </w:t>
      </w:r>
      <w:proofErr w:type="spellStart"/>
      <w:r>
        <w:rPr>
          <w:rFonts w:hint="cs"/>
          <w:rtl/>
        </w:rPr>
        <w:t>זומא</w:t>
      </w:r>
      <w:proofErr w:type="spellEnd"/>
      <w:r>
        <w:rPr>
          <w:rFonts w:hint="cs"/>
          <w:rtl/>
        </w:rPr>
        <w:t xml:space="preserve">, ההבנה של השלכות המחלוקת למעשה קשה, שכן יש לצעוד שלב הבנה נוסף מעבר לדרשות -  ולהסביר שלפי חכמים כיוון שהמילים כל ימי חייך נדרשות </w:t>
      </w:r>
      <w:proofErr w:type="spellStart"/>
      <w:r>
        <w:rPr>
          <w:rFonts w:hint="cs"/>
          <w:rtl/>
        </w:rPr>
        <w:t>לדהביא</w:t>
      </w:r>
      <w:proofErr w:type="spellEnd"/>
      <w:r>
        <w:rPr>
          <w:rFonts w:hint="cs"/>
          <w:rtl/>
        </w:rPr>
        <w:t xml:space="preserve"> לימות המשיח, ממילא אין מקור לחיוב הזכרת יציאת מצרים בלילות, וכו' </w:t>
      </w:r>
      <w:r>
        <w:rPr>
          <w:rtl/>
        </w:rPr>
        <w:t>–</w:t>
      </w:r>
      <w:r>
        <w:rPr>
          <w:rFonts w:hint="cs"/>
          <w:rtl/>
        </w:rPr>
        <w:t xml:space="preserve"> נראה לנו שרמת הבנה זו היא מורכבת מדי עבור תלמידינו.)</w:t>
      </w:r>
    </w:p>
    <w:p w:rsidR="00BB3FDD" w:rsidRDefault="00BB3FDD" w:rsidP="007C1DA9">
      <w:pPr>
        <w:pStyle w:val="a3"/>
        <w:numPr>
          <w:ilvl w:val="0"/>
          <w:numId w:val="11"/>
        </w:numPr>
        <w:spacing w:before="120" w:after="120" w:line="26" w:lineRule="atLeast"/>
        <w:contextualSpacing w:val="0"/>
      </w:pPr>
      <w:r>
        <w:rPr>
          <w:rFonts w:hint="cs"/>
          <w:rtl/>
        </w:rPr>
        <w:t>איזה אירוע מרכזי בתולדות עם ישראל נזכר שלוש פעמים במשנה?</w:t>
      </w:r>
    </w:p>
    <w:p w:rsidR="00BB3FDD" w:rsidRPr="00A26E75" w:rsidRDefault="00BB3FDD" w:rsidP="007C1DA9">
      <w:pPr>
        <w:pStyle w:val="a3"/>
        <w:numPr>
          <w:ilvl w:val="0"/>
          <w:numId w:val="11"/>
        </w:numPr>
        <w:spacing w:before="120" w:after="120" w:line="26" w:lineRule="atLeast"/>
        <w:contextualSpacing w:val="0"/>
        <w:rPr>
          <w:rtl/>
        </w:rPr>
      </w:pPr>
      <w:r>
        <w:rPr>
          <w:rFonts w:hint="cs"/>
          <w:rtl/>
        </w:rPr>
        <w:t>זיהוי הפסוק שמובא במשנה ומקורו.</w:t>
      </w:r>
    </w:p>
    <w:p w:rsidR="000B5CD3" w:rsidRDefault="000B5CD3" w:rsidP="007C1DA9">
      <w:pPr>
        <w:spacing w:before="120" w:after="120" w:line="26" w:lineRule="atLeast"/>
        <w:rPr>
          <w:rtl/>
        </w:rPr>
      </w:pPr>
      <w:r w:rsidRPr="00A26E75">
        <w:rPr>
          <w:highlight w:val="green"/>
          <w:rtl/>
        </w:rPr>
        <w:t>תוכן</w:t>
      </w:r>
    </w:p>
    <w:p w:rsidR="006953BD" w:rsidRDefault="006953BD" w:rsidP="007C1DA9">
      <w:pPr>
        <w:pStyle w:val="a3"/>
        <w:numPr>
          <w:ilvl w:val="0"/>
          <w:numId w:val="12"/>
        </w:numPr>
        <w:spacing w:before="120" w:after="120" w:line="26" w:lineRule="atLeast"/>
        <w:contextualSpacing w:val="0"/>
      </w:pPr>
      <w:r>
        <w:rPr>
          <w:rFonts w:hint="cs"/>
          <w:rtl/>
        </w:rPr>
        <w:t>נגדיר את מצוות זכירת יציאת מצרים על פי מושג התוכן.</w:t>
      </w:r>
    </w:p>
    <w:p w:rsidR="006953BD" w:rsidRDefault="00BB3FDD" w:rsidP="007C1DA9">
      <w:pPr>
        <w:pStyle w:val="a3"/>
        <w:numPr>
          <w:ilvl w:val="0"/>
          <w:numId w:val="12"/>
        </w:numPr>
        <w:spacing w:before="120" w:after="120" w:line="26" w:lineRule="atLeast"/>
        <w:contextualSpacing w:val="0"/>
      </w:pPr>
      <w:r>
        <w:rPr>
          <w:rFonts w:hint="cs"/>
          <w:rtl/>
        </w:rPr>
        <w:t>נ</w:t>
      </w:r>
      <w:r w:rsidR="006953BD">
        <w:rPr>
          <w:rFonts w:hint="cs"/>
          <w:rtl/>
        </w:rPr>
        <w:t>עסוק</w:t>
      </w:r>
      <w:r>
        <w:rPr>
          <w:rFonts w:hint="cs"/>
          <w:rtl/>
        </w:rPr>
        <w:t xml:space="preserve"> בקצרה בדמותו של רבי אלעזר בן עזריה. מדוע אמר </w:t>
      </w:r>
      <w:r w:rsidR="006953BD">
        <w:rPr>
          <w:rFonts w:hint="cs"/>
          <w:rtl/>
        </w:rPr>
        <w:t>'</w:t>
      </w:r>
      <w:r>
        <w:rPr>
          <w:rFonts w:hint="cs"/>
          <w:rtl/>
        </w:rPr>
        <w:t xml:space="preserve">הרי אני </w:t>
      </w:r>
      <w:r w:rsidRPr="006953BD">
        <w:rPr>
          <w:rFonts w:hint="cs"/>
          <w:b/>
          <w:bCs/>
          <w:rtl/>
        </w:rPr>
        <w:t>כ</w:t>
      </w:r>
      <w:r>
        <w:rPr>
          <w:rFonts w:hint="cs"/>
          <w:rtl/>
        </w:rPr>
        <w:t>בן שבעים שנה</w:t>
      </w:r>
      <w:r w:rsidR="006953BD">
        <w:rPr>
          <w:rFonts w:hint="cs"/>
          <w:rtl/>
        </w:rPr>
        <w:t>'</w:t>
      </w:r>
      <w:r>
        <w:rPr>
          <w:rFonts w:hint="cs"/>
          <w:rtl/>
        </w:rPr>
        <w:t xml:space="preserve"> ולא </w:t>
      </w:r>
      <w:r w:rsidR="006953BD">
        <w:rPr>
          <w:rFonts w:hint="cs"/>
          <w:rtl/>
        </w:rPr>
        <w:t>'</w:t>
      </w:r>
      <w:r>
        <w:rPr>
          <w:rFonts w:hint="cs"/>
          <w:rtl/>
        </w:rPr>
        <w:t>בן שבעים שנה</w:t>
      </w:r>
      <w:r w:rsidR="006953BD">
        <w:rPr>
          <w:rFonts w:hint="cs"/>
          <w:rtl/>
        </w:rPr>
        <w:t>'</w:t>
      </w:r>
      <w:r>
        <w:rPr>
          <w:rFonts w:hint="cs"/>
          <w:rtl/>
        </w:rPr>
        <w:t>? נביא את הסיפור המפורסם על כך שלמעשה היה בן 18 וצמחו לו שערות שיבה בלילה שבו התמנה לתפקידו.</w:t>
      </w:r>
    </w:p>
    <w:p w:rsidR="00BB3FDD" w:rsidRDefault="00BB3FDD" w:rsidP="007C1DA9">
      <w:pPr>
        <w:pStyle w:val="a3"/>
        <w:numPr>
          <w:ilvl w:val="0"/>
          <w:numId w:val="12"/>
        </w:numPr>
        <w:spacing w:before="120" w:after="120" w:line="26" w:lineRule="atLeast"/>
        <w:contextualSpacing w:val="0"/>
      </w:pPr>
      <w:r>
        <w:rPr>
          <w:rFonts w:hint="cs"/>
          <w:rtl/>
        </w:rPr>
        <w:lastRenderedPageBreak/>
        <w:t>נמשיך בכך ש'לא זכיתי'  = לא שכנעתי את חבריי, לא הצלחתי לשכנע את החכמים שצריך להזכיר את יציאת מצרים גם בלילות, כיוון שלא היה לי מקור (מדרש) משכ</w:t>
      </w:r>
      <w:r w:rsidR="006953BD">
        <w:rPr>
          <w:rFonts w:hint="cs"/>
          <w:rtl/>
        </w:rPr>
        <w:t xml:space="preserve">נע, עד שבא בן </w:t>
      </w:r>
      <w:proofErr w:type="spellStart"/>
      <w:r w:rsidR="006953BD">
        <w:rPr>
          <w:rFonts w:hint="cs"/>
          <w:rtl/>
        </w:rPr>
        <w:t>זומא</w:t>
      </w:r>
      <w:proofErr w:type="spellEnd"/>
      <w:r w:rsidR="006953BD">
        <w:rPr>
          <w:rFonts w:hint="cs"/>
          <w:rtl/>
        </w:rPr>
        <w:t xml:space="preserve"> ודרש דרשה שש</w:t>
      </w:r>
      <w:r>
        <w:rPr>
          <w:rFonts w:hint="cs"/>
          <w:rtl/>
        </w:rPr>
        <w:t>כנעה את החכמים.</w:t>
      </w:r>
    </w:p>
    <w:p w:rsidR="006953BD" w:rsidRDefault="006953BD" w:rsidP="007C1DA9">
      <w:pPr>
        <w:pStyle w:val="a3"/>
        <w:numPr>
          <w:ilvl w:val="0"/>
          <w:numId w:val="12"/>
        </w:numPr>
        <w:spacing w:before="120" w:after="120" w:line="26" w:lineRule="atLeast"/>
        <w:contextualSpacing w:val="0"/>
      </w:pPr>
      <w:r>
        <w:rPr>
          <w:rFonts w:hint="cs"/>
          <w:rtl/>
        </w:rPr>
        <w:t xml:space="preserve">נסביר על פי מושג התוכן מהי דרשה וכיצד היא עובדת. מדוע לומר פתאום שהמילה כל מלמדת משהו? תשובה </w:t>
      </w:r>
      <w:r>
        <w:rPr>
          <w:rtl/>
        </w:rPr>
        <w:t>–</w:t>
      </w:r>
      <w:r>
        <w:rPr>
          <w:rFonts w:hint="cs"/>
          <w:rtl/>
        </w:rPr>
        <w:t xml:space="preserve"> גם אם המילה לא הייתה היינו מבינים את הפסוק, מכאן שהיא באה להוסיף, לחדש, לנו דבר נוסף. מהו הדבר? יש בכך דעות שונות.</w:t>
      </w:r>
    </w:p>
    <w:p w:rsidR="006953BD" w:rsidRDefault="006953BD" w:rsidP="007C1DA9">
      <w:pPr>
        <w:pStyle w:val="a3"/>
        <w:numPr>
          <w:ilvl w:val="0"/>
          <w:numId w:val="12"/>
        </w:numPr>
        <w:spacing w:before="120" w:after="120" w:line="26" w:lineRule="atLeast"/>
        <w:contextualSpacing w:val="0"/>
      </w:pPr>
      <w:r>
        <w:rPr>
          <w:rFonts w:hint="cs"/>
          <w:rtl/>
        </w:rPr>
        <w:t xml:space="preserve">נלמד כעת את הדרשות, נסביר שדרך הלימוד היא בשני שלבים: אם היה כתוב רק </w:t>
      </w:r>
      <w:r w:rsidRPr="00E06E9A">
        <w:rPr>
          <w:rFonts w:hint="cs"/>
          <w:b/>
          <w:bCs/>
          <w:rtl/>
        </w:rPr>
        <w:t>ימי חייך</w:t>
      </w:r>
      <w:r>
        <w:rPr>
          <w:rFonts w:hint="cs"/>
          <w:rtl/>
        </w:rPr>
        <w:t xml:space="preserve"> הייתי חושב ש.. המילה </w:t>
      </w:r>
      <w:r w:rsidR="00E06E9A" w:rsidRPr="00E06E9A">
        <w:rPr>
          <w:rFonts w:hint="cs"/>
          <w:b/>
          <w:bCs/>
          <w:rtl/>
        </w:rPr>
        <w:t>כל</w:t>
      </w:r>
      <w:r>
        <w:rPr>
          <w:rFonts w:hint="cs"/>
          <w:rtl/>
        </w:rPr>
        <w:t xml:space="preserve"> באה להוסיף לי ש...</w:t>
      </w:r>
    </w:p>
    <w:p w:rsidR="006953BD" w:rsidRPr="009E38C3" w:rsidRDefault="006953BD" w:rsidP="007C1DA9">
      <w:pPr>
        <w:spacing w:before="120" w:after="120" w:line="26" w:lineRule="atLeast"/>
        <w:rPr>
          <w:sz w:val="26"/>
          <w:szCs w:val="26"/>
          <w:rtl/>
        </w:rPr>
      </w:pPr>
      <w:r w:rsidRPr="009E38C3">
        <w:rPr>
          <w:rFonts w:hint="cs"/>
          <w:sz w:val="26"/>
          <w:szCs w:val="26"/>
          <w:rtl/>
        </w:rPr>
        <w:t>עיינו בתרשים:</w:t>
      </w:r>
    </w:p>
    <w:p w:rsidR="006953BD" w:rsidRPr="009E38C3" w:rsidRDefault="008E2ED1" w:rsidP="007C1DA9">
      <w:pPr>
        <w:spacing w:before="120" w:after="120" w:line="26" w:lineRule="atLeast"/>
        <w:jc w:val="center"/>
        <w:rPr>
          <w:rFonts w:ascii="Times New Roman" w:hAnsi="Times New Roman"/>
          <w:sz w:val="26"/>
          <w:szCs w:val="26"/>
          <w:rtl/>
        </w:rPr>
      </w:pPr>
      <w:r>
        <w:rPr>
          <w:noProof/>
          <w:rtl/>
        </w:rPr>
        <w:pict>
          <v:shape id="תיבת טקסט 17" o:spid="_x0000_s1040" type="#_x0000_t202" style="position:absolute;left:0;text-align:left;margin-left:102.45pt;margin-top:10.7pt;width:233.0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" fillcolor="#fabf8f" strokeweight=".5pt">
            <v:path arrowok="t"/>
            <v:textbox>
              <w:txbxContent>
                <w:p w:rsidR="006953BD" w:rsidRDefault="006953BD" w:rsidP="006953BD">
                  <w:pPr>
                    <w:spacing w:before="120" w:after="120" w:line="24" w:lineRule="atLeast"/>
                    <w:jc w:val="center"/>
                    <w:rPr>
                      <w:rFonts w:ascii="Times New Roman" w:hAnsi="Times New Roman"/>
                      <w:sz w:val="28"/>
                      <w:szCs w:val="28"/>
                      <w:rtl/>
                    </w:rPr>
                  </w:pPr>
                  <w:r>
                    <w:rPr>
                      <w:rFonts w:ascii="Times New Roman" w:hAnsi="Times New Roman" w:hint="cs"/>
                      <w:sz w:val="28"/>
                      <w:szCs w:val="28"/>
                      <w:rtl/>
                    </w:rPr>
                    <w:t>"</w:t>
                  </w:r>
                  <w:r w:rsidRPr="00134831">
                    <w:rPr>
                      <w:rFonts w:ascii="Times New Roman" w:hAnsi="Times New Roman" w:hint="cs"/>
                      <w:sz w:val="28"/>
                      <w:szCs w:val="28"/>
                      <w:rtl/>
                    </w:rPr>
                    <w:t xml:space="preserve">לְמַעַן </w:t>
                  </w:r>
                  <w:proofErr w:type="spellStart"/>
                  <w:r w:rsidRPr="00134831">
                    <w:rPr>
                      <w:rFonts w:ascii="Times New Roman" w:hAnsi="Times New Roman" w:hint="cs"/>
                      <w:sz w:val="28"/>
                      <w:szCs w:val="28"/>
                      <w:rtl/>
                    </w:rPr>
                    <w:t>תִּזְכֹּר</w:t>
                  </w:r>
                  <w:proofErr w:type="spellEnd"/>
                  <w:r w:rsidRPr="00134831">
                    <w:rPr>
                      <w:rFonts w:ascii="Times New Roman" w:hAnsi="Times New Roman" w:hint="cs"/>
                      <w:sz w:val="28"/>
                      <w:szCs w:val="28"/>
                      <w:rtl/>
                    </w:rPr>
                    <w:t xml:space="preserve"> אֶת</w:t>
                  </w:r>
                  <w:r>
                    <w:rPr>
                      <w:rFonts w:ascii="Times New Roman" w:hAnsi="Times New Roman" w:hint="cs"/>
                      <w:sz w:val="28"/>
                      <w:szCs w:val="28"/>
                      <w:rtl/>
                    </w:rPr>
                    <w:t xml:space="preserve"> יוֹם צֵאתְךָ מֵאֶרֶץ מִצְרַיִם</w:t>
                  </w:r>
                </w:p>
                <w:p w:rsidR="006953BD" w:rsidRDefault="006953BD" w:rsidP="006953BD">
                  <w:pPr>
                    <w:jc w:val="center"/>
                  </w:pPr>
                  <w:r w:rsidRPr="00022CCE">
                    <w:rPr>
                      <w:rFonts w:ascii="Times New Roman" w:hAnsi="Times New Roman" w:hint="cs"/>
                      <w:b/>
                      <w:bCs/>
                      <w:sz w:val="28"/>
                      <w:szCs w:val="28"/>
                      <w:rtl/>
                    </w:rPr>
                    <w:t>כֹּל</w:t>
                  </w:r>
                  <w:r w:rsidRPr="00B62437">
                    <w:rPr>
                      <w:rFonts w:ascii="Times New Roman" w:hAnsi="Times New Roman" w:hint="cs"/>
                      <w:sz w:val="28"/>
                      <w:szCs w:val="28"/>
                      <w:rtl/>
                    </w:rPr>
                    <w:t xml:space="preserve"> יְמֵי חַיֶּיךָ</w:t>
                  </w:r>
                  <w:r>
                    <w:rPr>
                      <w:rFonts w:ascii="Times New Roman" w:hAnsi="Times New Roman" w:hint="cs"/>
                      <w:sz w:val="28"/>
                      <w:szCs w:val="28"/>
                      <w:rtl/>
                    </w:rPr>
                    <w:t>"</w:t>
                  </w:r>
                </w:p>
                <w:p w:rsidR="006953BD" w:rsidRDefault="006953BD" w:rsidP="006953BD"/>
              </w:txbxContent>
            </v:textbox>
          </v:shape>
        </w:pict>
      </w:r>
    </w:p>
    <w:p w:rsidR="006953BD" w:rsidRPr="009E38C3" w:rsidRDefault="006953BD" w:rsidP="007C1DA9">
      <w:pPr>
        <w:spacing w:before="120" w:after="120" w:line="26" w:lineRule="atLeast"/>
        <w:jc w:val="center"/>
        <w:rPr>
          <w:rFonts w:ascii="Times New Roman" w:hAnsi="Times New Roman"/>
          <w:sz w:val="26"/>
          <w:szCs w:val="26"/>
          <w:rtl/>
        </w:rPr>
      </w:pPr>
    </w:p>
    <w:p w:rsidR="006953BD" w:rsidRPr="009E38C3" w:rsidRDefault="006953BD" w:rsidP="007C1DA9">
      <w:pPr>
        <w:spacing w:before="120" w:after="120" w:line="26" w:lineRule="atLeast"/>
        <w:jc w:val="center"/>
        <w:rPr>
          <w:rFonts w:ascii="Times New Roman" w:hAnsi="Times New Roman"/>
          <w:sz w:val="26"/>
          <w:szCs w:val="26"/>
          <w:rtl/>
        </w:rPr>
      </w:pPr>
    </w:p>
    <w:p w:rsidR="006953BD" w:rsidRPr="009E38C3" w:rsidRDefault="008E2ED1" w:rsidP="007C1DA9">
      <w:pPr>
        <w:spacing w:before="120" w:after="120" w:line="26" w:lineRule="atLeast"/>
        <w:jc w:val="center"/>
        <w:rPr>
          <w:sz w:val="26"/>
          <w:szCs w:val="26"/>
          <w:rtl/>
        </w:rPr>
      </w:pPr>
      <w:r>
        <w:rPr>
          <w:noProof/>
          <w:rtl/>
        </w:rPr>
        <w:pict>
          <v:shapetype id="_x0000_t32" coordsize="21600,21600" o:spt="32" o:oned="t" path="m,l21600,21600e" filled="f">
            <v:path arrowok="t" fillok="f" o:connecttype="none"/>
            <o:lock v:ext="edit" shapetype="t"/>
          </v:shapetype>
          <v:shape id="מחבר חץ ישר 16" o:spid="_x0000_s1039" type="#_x0000_t32" style="position:absolute;left:0;text-align:left;margin-left:234.05pt;margin-top:3.9pt;width:31.6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" strokecolor="#4579b8">
            <v:stroke endarrow="open"/>
            <o:lock v:ext="edit" shapetype="f"/>
          </v:shape>
        </w:pict>
      </w:r>
      <w:r>
        <w:rPr>
          <w:noProof/>
          <w:rtl/>
        </w:rPr>
        <w:pict>
          <v:shape id="תיבת טקסט 15" o:spid="_x0000_s1038" type="#_x0000_t202" style="position:absolute;left:0;text-align:left;margin-left:198.05pt;margin-top:101.55pt;width:114.0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" fillcolor="#ffa2a1" strokecolor="#bc4542">
            <v:fill color2="#ffe5e5" rotate="t" angle="180" colors="0 #ffa2a1;22938f #ffbebd;1 #ffe5e5" focus="100%" type="gradient"/>
            <v:shadow on="t" color="black" opacity="24903f" origin=",.5" offset="0,.55556mm"/>
            <v:path arrowok="t"/>
            <v:textbox>
              <w:txbxContent>
                <w:p w:rsidR="006953BD" w:rsidRDefault="006953BD" w:rsidP="006953BD">
                  <w:pPr>
                    <w:jc w:val="center"/>
                  </w:pPr>
                  <w:r w:rsidRPr="00B62437">
                    <w:rPr>
                      <w:rFonts w:ascii="Times New Roman" w:hAnsi="Times New Roman" w:hint="cs"/>
                      <w:sz w:val="28"/>
                      <w:szCs w:val="28"/>
                      <w:rtl/>
                    </w:rPr>
                    <w:t>הַלֵּילוֹת</w:t>
                  </w:r>
                </w:p>
              </w:txbxContent>
            </v:textbox>
          </v:shape>
        </w:pict>
      </w:r>
      <w:r>
        <w:rPr>
          <w:noProof/>
          <w:rtl/>
        </w:rPr>
        <w:pict>
          <v:shape id="תיבת טקסט 14" o:spid="_x0000_s1037" type="#_x0000_t202" style="position:absolute;left:0;text-align:left;margin-left:73.9pt;margin-top:69.9pt;width:113.6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" fillcolor="#ffa2a1" strokecolor="#bc4542">
            <v:fill color2="#ffe5e5" rotate="t" angle="180" colors="0 #ffa2a1;22938f #ffbebd;1 #ffe5e5" focus="100%" type="gradient"/>
            <v:shadow on="t" color="black" opacity="24903f" origin=",.5" offset="0,.55556mm"/>
            <v:path arrowok="t"/>
            <v:textbox>
              <w:txbxContent>
                <w:p w:rsidR="006953BD" w:rsidRDefault="006953BD" w:rsidP="006953BD">
                  <w:pPr>
                    <w:jc w:val="center"/>
                  </w:pPr>
                  <w:r w:rsidRPr="00B62437">
                    <w:rPr>
                      <w:rFonts w:ascii="Times New Roman" w:hAnsi="Times New Roman" w:hint="cs"/>
                      <w:sz w:val="28"/>
                      <w:szCs w:val="28"/>
                      <w:rtl/>
                    </w:rPr>
                    <w:t>הָעוֹלָם הַזֶּה</w:t>
                  </w:r>
                </w:p>
              </w:txbxContent>
            </v:textbox>
          </v:shape>
        </w:pict>
      </w:r>
      <w:r>
        <w:rPr>
          <w:noProof/>
          <w:rtl/>
        </w:rPr>
        <w:pict>
          <v:shape id="מחבר חץ ישר 13" o:spid="_x0000_s1036" type="#_x0000_t32" style="position:absolute;left:0;text-align:left;margin-left:160.55pt;margin-top:3.9pt;width:29.5pt;height:25.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" strokecolor="#4579b8">
            <v:stroke endarrow="open"/>
            <o:lock v:ext="edit" shapetype="f"/>
          </v:shape>
        </w:pict>
      </w:r>
      <w:r>
        <w:rPr>
          <w:noProof/>
          <w:rtl/>
        </w:rPr>
        <w:pict>
          <v:shape id="תיבת טקסט 12" o:spid="_x0000_s1035" type="#_x0000_t202" style="position:absolute;left:0;text-align:left;margin-left:73.9pt;margin-top:30.7pt;width:113.6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" strokecolor="#f79646" strokeweight="2pt">
            <v:path arrowok="t"/>
            <v:textbox>
              <w:txbxContent>
                <w:p w:rsidR="006953BD" w:rsidRPr="0065650E" w:rsidRDefault="006953BD" w:rsidP="006953BD">
                  <w:pPr>
                    <w:jc w:val="center"/>
                    <w:rPr>
                      <w:sz w:val="32"/>
                      <w:szCs w:val="32"/>
                    </w:rPr>
                  </w:pPr>
                  <w:r w:rsidRPr="0065650E">
                    <w:rPr>
                      <w:rFonts w:hint="cs"/>
                      <w:sz w:val="32"/>
                      <w:szCs w:val="32"/>
                      <w:rtl/>
                    </w:rPr>
                    <w:t>חכמים</w:t>
                  </w:r>
                </w:p>
              </w:txbxContent>
            </v:textbox>
          </v:shape>
        </w:pict>
      </w:r>
      <w:r>
        <w:rPr>
          <w:noProof/>
          <w:rtl/>
        </w:rPr>
        <w:pict>
          <v:shape id="תיבת טקסט 11" o:spid="_x0000_s1034" type="#_x0000_t202" style="position:absolute;left:0;text-align:left;margin-left:-32.45pt;margin-top:70.05pt;width:106.5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" fillcolor="#ffc000" strokecolor="white" strokeweight="3pt">
            <v:shadow on="t" color="black" opacity="24903f" origin=",.5" offset="0,.55556mm"/>
            <v:path arrowok="t"/>
            <v:textbox>
              <w:txbxContent>
                <w:p w:rsidR="006953BD" w:rsidRPr="00863C35" w:rsidRDefault="006953BD" w:rsidP="006953BD">
                  <w:pPr>
                    <w:jc w:val="center"/>
                    <w:rPr>
                      <w:color w:val="632423"/>
                    </w:rPr>
                  </w:pPr>
                  <w:r w:rsidRPr="00863C35">
                    <w:rPr>
                      <w:rFonts w:hint="cs"/>
                      <w:color w:val="632423"/>
                      <w:rtl/>
                    </w:rPr>
                    <w:t>עד שהמשיח יבוא</w:t>
                  </w:r>
                </w:p>
              </w:txbxContent>
            </v:textbox>
          </v:shape>
        </w:pict>
      </w:r>
      <w:r>
        <w:rPr>
          <w:noProof/>
          <w:rtl/>
        </w:rPr>
        <w:pict>
          <v:shape id="תיבת טקסט 10" o:spid="_x0000_s1033" type="#_x0000_t202" style="position:absolute;left:0;text-align:left;margin-left:198.25pt;margin-top:70.15pt;width:114.0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" fillcolor="#ffa2a1" strokecolor="#bc4542">
            <v:fill color2="#ffe5e5" rotate="t" angle="180" colors="0 #ffa2a1;22938f #ffbebd;1 #ffe5e5" focus="100%" type="gradient"/>
            <v:shadow on="t" color="black" opacity="24903f" origin=",.5" offset="0,.55556mm"/>
            <v:path arrowok="t"/>
            <v:textbox>
              <w:txbxContent>
                <w:p w:rsidR="006953BD" w:rsidRDefault="006953BD" w:rsidP="006953BD">
                  <w:pPr>
                    <w:jc w:val="center"/>
                  </w:pPr>
                  <w:r w:rsidRPr="00B62437">
                    <w:rPr>
                      <w:rFonts w:ascii="Times New Roman" w:hAnsi="Times New Roman" w:hint="cs"/>
                      <w:sz w:val="28"/>
                      <w:szCs w:val="28"/>
                      <w:rtl/>
                    </w:rPr>
                    <w:t>הַיָּמִים</w:t>
                  </w:r>
                </w:p>
              </w:txbxContent>
            </v:textbox>
          </v:shape>
        </w:pict>
      </w:r>
      <w:r>
        <w:rPr>
          <w:noProof/>
          <w:rtl/>
        </w:rPr>
        <w:pict>
          <v:shape id="תיבת טקסט 8" o:spid="_x0000_s1032" type="#_x0000_t202" style="position:absolute;left:0;text-align:left;margin-left:-75.8pt;margin-top:101.75pt;width:146.85pt;height: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" fillcolor="#ffc000" strokecolor="white" strokeweight="3pt">
            <v:shadow on="t" color="black" opacity="24903f" origin=",.5" offset="0,.55556mm"/>
            <v:path arrowok="t"/>
            <v:textbox>
              <w:txbxContent>
                <w:p w:rsidR="006953BD" w:rsidRPr="00863C35" w:rsidRDefault="006953BD" w:rsidP="006953BD">
                  <w:pPr>
                    <w:spacing w:after="0" w:line="240" w:lineRule="auto"/>
                    <w:jc w:val="center"/>
                    <w:rPr>
                      <w:color w:val="632423"/>
                    </w:rPr>
                  </w:pPr>
                  <w:r w:rsidRPr="00863C35">
                    <w:rPr>
                      <w:rFonts w:hint="cs"/>
                      <w:color w:val="632423"/>
                      <w:rtl/>
                    </w:rPr>
                    <w:t xml:space="preserve">ימשיכו להזכיר את </w:t>
                  </w:r>
                  <w:r>
                    <w:rPr>
                      <w:rFonts w:hint="cs"/>
                      <w:color w:val="632423"/>
                      <w:rtl/>
                    </w:rPr>
                    <w:t>יציאת מצרים גם אחרי שהמשיח יבוא</w:t>
                  </w:r>
                </w:p>
              </w:txbxContent>
            </v:textbox>
          </v:shape>
        </w:pict>
      </w:r>
      <w:r>
        <w:rPr>
          <w:noProof/>
          <w:rtl/>
        </w:rPr>
        <w:pict>
          <v:shape id="תיבת טקסט 7" o:spid="_x0000_s1031" type="#_x0000_t202" style="position:absolute;left:0;text-align:left;margin-left:71.1pt;margin-top:101.7pt;width:116.4pt;height: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" fillcolor="#ffa2a1" strokecolor="#bc4542">
            <v:fill color2="#ffe5e5" rotate="t" angle="180" colors="0 #ffa2a1;22938f #ffbebd;1 #ffe5e5" focus="100%" type="gradient"/>
            <v:shadow on="t" color="black" opacity="24903f" origin=",.5" offset="0,.55556mm"/>
            <v:path arrowok="t"/>
            <v:textbox>
              <w:txbxContent>
                <w:p w:rsidR="006953BD" w:rsidRDefault="006953BD" w:rsidP="006953BD">
                  <w:pPr>
                    <w:spacing w:after="0" w:line="240" w:lineRule="auto"/>
                    <w:jc w:val="center"/>
                  </w:pPr>
                  <w:r w:rsidRPr="00B62437">
                    <w:rPr>
                      <w:rFonts w:ascii="Times New Roman" w:hAnsi="Times New Roman" w:hint="cs"/>
                      <w:sz w:val="28"/>
                      <w:szCs w:val="28"/>
                      <w:rtl/>
                    </w:rPr>
                    <w:t>לְהָבִיא לִימוֹת הַמָּשִׁיחַ</w:t>
                  </w:r>
                </w:p>
              </w:txbxContent>
            </v:textbox>
          </v:shape>
        </w:pict>
      </w:r>
    </w:p>
    <w:p w:rsidR="006953BD" w:rsidRPr="009E38C3" w:rsidRDefault="008E2ED1" w:rsidP="007C1DA9">
      <w:pPr>
        <w:spacing w:before="120" w:after="120" w:line="26" w:lineRule="atLeast"/>
        <w:rPr>
          <w:b/>
          <w:bCs/>
          <w:sz w:val="26"/>
          <w:szCs w:val="26"/>
          <w:rtl/>
        </w:rPr>
      </w:pPr>
      <w:r>
        <w:rPr>
          <w:noProof/>
          <w:rtl/>
        </w:rPr>
        <w:pict>
          <v:shape id="תיבת טקסט 6" o:spid="_x0000_s1030" type="#_x0000_t202" style="position:absolute;left:0;text-align:left;margin-left:198.3pt;margin-top:12.2pt;width:114.0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" strokecolor="#f79646" strokeweight="2pt">
            <v:path arrowok="t"/>
            <v:textbox>
              <w:txbxContent>
                <w:p w:rsidR="006953BD" w:rsidRPr="0065650E" w:rsidRDefault="006953BD" w:rsidP="006953BD">
                  <w:pPr>
                    <w:jc w:val="center"/>
                    <w:rPr>
                      <w:sz w:val="30"/>
                      <w:szCs w:val="30"/>
                    </w:rPr>
                  </w:pPr>
                  <w:r w:rsidRPr="0065650E">
                    <w:rPr>
                      <w:rFonts w:hint="cs"/>
                      <w:sz w:val="30"/>
                      <w:szCs w:val="30"/>
                      <w:rtl/>
                    </w:rPr>
                    <w:t xml:space="preserve">בן </w:t>
                  </w:r>
                  <w:proofErr w:type="spellStart"/>
                  <w:r w:rsidRPr="0065650E">
                    <w:rPr>
                      <w:rFonts w:hint="cs"/>
                      <w:sz w:val="30"/>
                      <w:szCs w:val="30"/>
                      <w:rtl/>
                    </w:rPr>
                    <w:t>זומא</w:t>
                  </w:r>
                  <w:proofErr w:type="spellEnd"/>
                </w:p>
              </w:txbxContent>
            </v:textbox>
          </v:shape>
        </w:pict>
      </w:r>
    </w:p>
    <w:p w:rsidR="006953BD" w:rsidRPr="009E38C3" w:rsidRDefault="006953BD" w:rsidP="007C1DA9">
      <w:pPr>
        <w:spacing w:before="120" w:after="120" w:line="26" w:lineRule="atLeast"/>
        <w:rPr>
          <w:b/>
          <w:bCs/>
          <w:sz w:val="26"/>
          <w:szCs w:val="26"/>
          <w:rtl/>
        </w:rPr>
      </w:pPr>
    </w:p>
    <w:p w:rsidR="006953BD" w:rsidRPr="009E38C3" w:rsidRDefault="008E2ED1" w:rsidP="007C1DA9">
      <w:pPr>
        <w:spacing w:before="120" w:after="120" w:line="26" w:lineRule="atLeast"/>
        <w:rPr>
          <w:b/>
          <w:bCs/>
          <w:sz w:val="26"/>
          <w:szCs w:val="26"/>
          <w:rtl/>
        </w:rPr>
      </w:pPr>
      <w:r>
        <w:rPr>
          <w:noProof/>
          <w:rtl/>
        </w:rPr>
        <w:pict>
          <v:shape id="תיבת טקסט 5" o:spid="_x0000_s1029" type="#_x0000_t202" style="position:absolute;left:0;text-align:left;margin-left:324.2pt;margin-top:14.2pt;width:85.9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" fillcolor="#9eeaff" strokecolor="#40a7c2">
            <v:fill color2="#e4f9ff" rotate="t" angle="180" colors="0 #9eeaff;22938f #bbefff;1 #e4f9ff" focus="100%" type="gradient"/>
            <v:shadow on="t" color="black" opacity="24903f" origin=",.5" offset="0,.55556mm"/>
            <v:path arrowok="t"/>
            <v:textbox>
              <w:txbxContent>
                <w:p w:rsidR="006953BD" w:rsidRDefault="006953BD" w:rsidP="006953BD">
                  <w:pPr>
                    <w:jc w:val="center"/>
                  </w:pPr>
                  <w:r w:rsidRPr="00134831">
                    <w:rPr>
                      <w:rFonts w:ascii="Times New Roman" w:hAnsi="Times New Roman" w:hint="cs"/>
                      <w:sz w:val="28"/>
                      <w:szCs w:val="28"/>
                      <w:rtl/>
                    </w:rPr>
                    <w:t>"יְמֵי חַיֶּיךָ</w:t>
                  </w:r>
                  <w:r w:rsidRPr="00B62437">
                    <w:rPr>
                      <w:rFonts w:ascii="Times New Roman" w:hAnsi="Times New Roman" w:hint="cs"/>
                      <w:sz w:val="28"/>
                      <w:szCs w:val="28"/>
                      <w:rtl/>
                    </w:rPr>
                    <w:t>"</w:t>
                  </w:r>
                </w:p>
              </w:txbxContent>
            </v:textbox>
          </v:shape>
        </w:pict>
      </w:r>
    </w:p>
    <w:p w:rsidR="006953BD" w:rsidRPr="009E38C3" w:rsidRDefault="006953BD" w:rsidP="007C1DA9">
      <w:pPr>
        <w:spacing w:before="120" w:after="120" w:line="26" w:lineRule="atLeast"/>
        <w:rPr>
          <w:b/>
          <w:bCs/>
          <w:sz w:val="26"/>
          <w:szCs w:val="26"/>
          <w:rtl/>
        </w:rPr>
      </w:pPr>
    </w:p>
    <w:p w:rsidR="006953BD" w:rsidRPr="009E38C3" w:rsidRDefault="008E2ED1" w:rsidP="007C1DA9">
      <w:pPr>
        <w:spacing w:before="120" w:after="120" w:line="26" w:lineRule="atLeast"/>
        <w:rPr>
          <w:b/>
          <w:bCs/>
          <w:sz w:val="26"/>
          <w:szCs w:val="26"/>
          <w:rtl/>
        </w:rPr>
      </w:pPr>
      <w:r>
        <w:rPr>
          <w:noProof/>
          <w:rtl/>
        </w:rPr>
        <w:pict>
          <v:shape id="תיבת טקסט 3" o:spid="_x0000_s1028" type="#_x0000_t202" style="position:absolute;left:0;text-align:left;margin-left:324.2pt;margin-top:7.75pt;width:85.9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" fillcolor="#9eeaff" strokecolor="#40a7c2">
            <v:fill color2="#e4f9ff" rotate="t" angle="180" colors="0 #9eeaff;22938f #bbefff;1 #e4f9ff" focus="100%" type="gradient"/>
            <v:shadow on="t" color="black" opacity="24903f" origin=",.5" offset="0,.55556mm"/>
            <v:path arrowok="t"/>
            <v:textbox>
              <w:txbxContent>
                <w:p w:rsidR="006953BD" w:rsidRDefault="006953BD" w:rsidP="006953BD">
                  <w:pPr>
                    <w:jc w:val="center"/>
                  </w:pPr>
                  <w:r w:rsidRPr="00B62437">
                    <w:rPr>
                      <w:rFonts w:ascii="Times New Roman" w:hAnsi="Times New Roman" w:hint="cs"/>
                      <w:sz w:val="28"/>
                      <w:szCs w:val="28"/>
                      <w:rtl/>
                    </w:rPr>
                    <w:t>"</w:t>
                  </w:r>
                  <w:r w:rsidRPr="0065650E">
                    <w:rPr>
                      <w:rFonts w:ascii="Times New Roman" w:hAnsi="Times New Roman" w:hint="cs"/>
                      <w:b/>
                      <w:bCs/>
                      <w:sz w:val="28"/>
                      <w:szCs w:val="28"/>
                      <w:rtl/>
                    </w:rPr>
                    <w:t>כֹּל</w:t>
                  </w:r>
                  <w:r w:rsidRPr="00B62437">
                    <w:rPr>
                      <w:rFonts w:ascii="Times New Roman" w:hAnsi="Times New Roman" w:hint="cs"/>
                      <w:sz w:val="28"/>
                      <w:szCs w:val="28"/>
                      <w:rtl/>
                    </w:rPr>
                    <w:t xml:space="preserve"> יְמֵי חַיֶּיךָ</w:t>
                  </w:r>
                  <w:r>
                    <w:rPr>
                      <w:rFonts w:hint="cs"/>
                      <w:rtl/>
                    </w:rPr>
                    <w:t>"</w:t>
                  </w:r>
                </w:p>
              </w:txbxContent>
            </v:textbox>
          </v:shape>
        </w:pict>
      </w:r>
    </w:p>
    <w:p w:rsidR="006953BD" w:rsidRPr="009E38C3" w:rsidRDefault="006953BD" w:rsidP="007C1DA9">
      <w:pPr>
        <w:spacing w:before="120" w:after="120" w:line="26" w:lineRule="atLeast"/>
        <w:rPr>
          <w:b/>
          <w:bCs/>
          <w:sz w:val="26"/>
          <w:szCs w:val="26"/>
          <w:rtl/>
        </w:rPr>
      </w:pPr>
    </w:p>
    <w:p w:rsidR="006953BD" w:rsidRPr="009E38C3" w:rsidRDefault="006953BD" w:rsidP="007C1DA9">
      <w:pPr>
        <w:spacing w:before="120" w:after="120" w:line="26" w:lineRule="atLeast"/>
        <w:rPr>
          <w:b/>
          <w:bCs/>
          <w:sz w:val="26"/>
          <w:szCs w:val="26"/>
          <w:rtl/>
        </w:rPr>
      </w:pPr>
    </w:p>
    <w:p w:rsidR="006953BD" w:rsidRDefault="006953BD" w:rsidP="007C1DA9">
      <w:pPr>
        <w:spacing w:before="120" w:after="120" w:line="26" w:lineRule="atLeast"/>
        <w:rPr>
          <w:sz w:val="26"/>
          <w:szCs w:val="26"/>
          <w:rtl/>
        </w:rPr>
      </w:pPr>
    </w:p>
    <w:p w:rsidR="006953BD" w:rsidRDefault="006953BD" w:rsidP="007C1DA9">
      <w:pPr>
        <w:pStyle w:val="a3"/>
        <w:numPr>
          <w:ilvl w:val="0"/>
          <w:numId w:val="13"/>
        </w:numPr>
        <w:spacing w:before="120" w:after="120" w:line="26" w:lineRule="atLeast"/>
        <w:contextualSpacing w:val="0"/>
        <w:rPr>
          <w:sz w:val="26"/>
          <w:szCs w:val="26"/>
        </w:rPr>
      </w:pPr>
      <w:r>
        <w:rPr>
          <w:rFonts w:hint="cs"/>
          <w:sz w:val="26"/>
          <w:szCs w:val="26"/>
          <w:rtl/>
        </w:rPr>
        <w:t xml:space="preserve">לדעת </w:t>
      </w:r>
      <w:r w:rsidRPr="00566257">
        <w:rPr>
          <w:rFonts w:hint="cs"/>
          <w:b/>
          <w:bCs/>
          <w:sz w:val="26"/>
          <w:szCs w:val="26"/>
          <w:rtl/>
        </w:rPr>
        <w:t xml:space="preserve">בן </w:t>
      </w:r>
      <w:proofErr w:type="spellStart"/>
      <w:r w:rsidRPr="00566257">
        <w:rPr>
          <w:rFonts w:hint="cs"/>
          <w:b/>
          <w:bCs/>
          <w:sz w:val="26"/>
          <w:szCs w:val="26"/>
          <w:rtl/>
        </w:rPr>
        <w:t>זומא</w:t>
      </w:r>
      <w:proofErr w:type="spellEnd"/>
      <w:r>
        <w:rPr>
          <w:rFonts w:hint="cs"/>
          <w:sz w:val="26"/>
          <w:szCs w:val="26"/>
          <w:rtl/>
        </w:rPr>
        <w:t>:</w:t>
      </w:r>
    </w:p>
    <w:p w:rsidR="006953BD" w:rsidRDefault="006953BD" w:rsidP="007C1DA9">
      <w:pPr>
        <w:pStyle w:val="a3"/>
        <w:numPr>
          <w:ilvl w:val="0"/>
          <w:numId w:val="15"/>
        </w:numPr>
        <w:spacing w:before="120" w:after="120" w:line="26" w:lineRule="atLeast"/>
        <w:contextualSpacing w:val="0"/>
        <w:rPr>
          <w:sz w:val="26"/>
          <w:szCs w:val="26"/>
        </w:rPr>
      </w:pPr>
      <w:r w:rsidRPr="009E38C3">
        <w:rPr>
          <w:rFonts w:hint="cs"/>
          <w:sz w:val="26"/>
          <w:szCs w:val="26"/>
          <w:rtl/>
        </w:rPr>
        <w:t xml:space="preserve">אם היה כתוב </w:t>
      </w:r>
      <w:r>
        <w:rPr>
          <w:rFonts w:hint="cs"/>
          <w:sz w:val="26"/>
          <w:szCs w:val="26"/>
          <w:rtl/>
        </w:rPr>
        <w:t xml:space="preserve">בפסוק רק </w:t>
      </w:r>
      <w:r w:rsidRPr="00566257">
        <w:rPr>
          <w:rFonts w:hint="cs"/>
          <w:b/>
          <w:bCs/>
          <w:sz w:val="26"/>
          <w:szCs w:val="26"/>
          <w:rtl/>
        </w:rPr>
        <w:t>ימי חייך</w:t>
      </w:r>
      <w:r>
        <w:rPr>
          <w:rFonts w:hint="cs"/>
          <w:sz w:val="26"/>
          <w:szCs w:val="26"/>
          <w:rtl/>
        </w:rPr>
        <w:t xml:space="preserve"> היינו חושבים שצריך להזכיר את יציאת מצרים</w:t>
      </w:r>
    </w:p>
    <w:p w:rsidR="006953BD" w:rsidRDefault="006953BD" w:rsidP="007C1DA9">
      <w:pPr>
        <w:pStyle w:val="a3"/>
        <w:numPr>
          <w:ilvl w:val="0"/>
          <w:numId w:val="16"/>
        </w:numPr>
        <w:spacing w:before="120" w:after="120" w:line="26" w:lineRule="atLeast"/>
        <w:contextualSpacing w:val="0"/>
        <w:rPr>
          <w:sz w:val="26"/>
          <w:szCs w:val="26"/>
        </w:rPr>
      </w:pPr>
      <w:r>
        <w:rPr>
          <w:rFonts w:hint="cs"/>
          <w:sz w:val="26"/>
          <w:szCs w:val="26"/>
          <w:rtl/>
        </w:rPr>
        <w:t>רק ביום.</w:t>
      </w:r>
    </w:p>
    <w:p w:rsidR="006953BD" w:rsidRDefault="006953BD" w:rsidP="007C1DA9">
      <w:pPr>
        <w:pStyle w:val="a3"/>
        <w:numPr>
          <w:ilvl w:val="0"/>
          <w:numId w:val="16"/>
        </w:numPr>
        <w:spacing w:before="120" w:after="120" w:line="26" w:lineRule="atLeast"/>
        <w:contextualSpacing w:val="0"/>
        <w:rPr>
          <w:sz w:val="26"/>
          <w:szCs w:val="26"/>
        </w:rPr>
      </w:pPr>
      <w:r>
        <w:rPr>
          <w:rFonts w:hint="cs"/>
          <w:sz w:val="26"/>
          <w:szCs w:val="26"/>
          <w:rtl/>
        </w:rPr>
        <w:t>רק בלילה.</w:t>
      </w:r>
    </w:p>
    <w:p w:rsidR="006953BD" w:rsidRPr="008253B5" w:rsidRDefault="006953BD" w:rsidP="007C1DA9">
      <w:pPr>
        <w:pStyle w:val="a3"/>
        <w:numPr>
          <w:ilvl w:val="0"/>
          <w:numId w:val="15"/>
        </w:numPr>
        <w:spacing w:before="120" w:after="120" w:line="26" w:lineRule="atLeast"/>
        <w:contextualSpacing w:val="0"/>
        <w:rPr>
          <w:sz w:val="26"/>
          <w:szCs w:val="26"/>
          <w:rtl/>
        </w:rPr>
      </w:pPr>
      <w:r w:rsidRPr="008253B5">
        <w:rPr>
          <w:rFonts w:hint="cs"/>
          <w:sz w:val="26"/>
          <w:szCs w:val="26"/>
          <w:rtl/>
        </w:rPr>
        <w:t xml:space="preserve">המילה </w:t>
      </w:r>
      <w:r w:rsidRPr="008253B5">
        <w:rPr>
          <w:rFonts w:hint="cs"/>
          <w:b/>
          <w:bCs/>
          <w:sz w:val="26"/>
          <w:szCs w:val="26"/>
          <w:rtl/>
        </w:rPr>
        <w:t>כל</w:t>
      </w:r>
      <w:r w:rsidRPr="008253B5">
        <w:rPr>
          <w:rFonts w:hint="cs"/>
          <w:sz w:val="26"/>
          <w:szCs w:val="26"/>
          <w:rtl/>
        </w:rPr>
        <w:t xml:space="preserve"> באה ללמד שצריך להזכיר את יציאת מצרים גם ___ וגם ____.</w:t>
      </w:r>
    </w:p>
    <w:p w:rsidR="006953BD" w:rsidRPr="00566257" w:rsidRDefault="006953BD" w:rsidP="007C1DA9">
      <w:pPr>
        <w:pStyle w:val="a3"/>
        <w:spacing w:before="120" w:after="120" w:line="26" w:lineRule="atLeast"/>
        <w:contextualSpacing w:val="0"/>
        <w:rPr>
          <w:sz w:val="26"/>
          <w:szCs w:val="26"/>
          <w:rtl/>
        </w:rPr>
      </w:pPr>
    </w:p>
    <w:p w:rsidR="006953BD" w:rsidRDefault="006953BD" w:rsidP="007C1DA9">
      <w:pPr>
        <w:pStyle w:val="a3"/>
        <w:numPr>
          <w:ilvl w:val="0"/>
          <w:numId w:val="13"/>
        </w:numPr>
        <w:spacing w:before="120" w:after="120" w:line="26" w:lineRule="atLeast"/>
        <w:contextualSpacing w:val="0"/>
        <w:rPr>
          <w:sz w:val="26"/>
          <w:szCs w:val="26"/>
        </w:rPr>
      </w:pPr>
      <w:r>
        <w:rPr>
          <w:rFonts w:hint="cs"/>
          <w:sz w:val="26"/>
          <w:szCs w:val="26"/>
          <w:rtl/>
        </w:rPr>
        <w:t>השלימו את ההסבר לדברי חכמים (</w:t>
      </w:r>
      <w:proofErr w:type="spellStart"/>
      <w:r>
        <w:rPr>
          <w:rFonts w:hint="cs"/>
          <w:sz w:val="26"/>
          <w:szCs w:val="26"/>
          <w:rtl/>
        </w:rPr>
        <w:t>הָעזרו</w:t>
      </w:r>
      <w:proofErr w:type="spellEnd"/>
      <w:r>
        <w:rPr>
          <w:rFonts w:hint="cs"/>
          <w:sz w:val="26"/>
          <w:szCs w:val="26"/>
          <w:rtl/>
        </w:rPr>
        <w:t xml:space="preserve"> </w:t>
      </w:r>
      <w:proofErr w:type="spellStart"/>
      <w:r>
        <w:rPr>
          <w:rFonts w:hint="cs"/>
          <w:sz w:val="26"/>
          <w:szCs w:val="26"/>
          <w:rtl/>
        </w:rPr>
        <w:t>בתרמילון</w:t>
      </w:r>
      <w:proofErr w:type="spellEnd"/>
      <w:r>
        <w:rPr>
          <w:rFonts w:hint="cs"/>
          <w:sz w:val="26"/>
          <w:szCs w:val="26"/>
          <w:rtl/>
        </w:rPr>
        <w:t>):</w:t>
      </w:r>
      <w:r w:rsidRPr="009E38C3">
        <w:rPr>
          <w:rFonts w:hint="cs"/>
          <w:sz w:val="26"/>
          <w:szCs w:val="26"/>
          <w:rtl/>
        </w:rPr>
        <w:t xml:space="preserve"> </w:t>
      </w:r>
    </w:p>
    <w:p w:rsidR="006953BD" w:rsidRPr="008253B5" w:rsidRDefault="006953BD" w:rsidP="007C1DA9">
      <w:pPr>
        <w:spacing w:before="120" w:after="120" w:line="26" w:lineRule="atLeast"/>
        <w:rPr>
          <w:sz w:val="26"/>
          <w:szCs w:val="26"/>
        </w:rPr>
      </w:pPr>
      <w:r w:rsidRPr="008253B5">
        <w:rPr>
          <w:rFonts w:hint="cs"/>
          <w:sz w:val="26"/>
          <w:szCs w:val="26"/>
          <w:rtl/>
        </w:rPr>
        <w:t xml:space="preserve">אם היה כתוב בפסוק רק </w:t>
      </w:r>
      <w:r>
        <w:rPr>
          <w:rFonts w:hint="cs"/>
          <w:b/>
          <w:bCs/>
          <w:sz w:val="26"/>
          <w:szCs w:val="26"/>
          <w:rtl/>
        </w:rPr>
        <w:t>______</w:t>
      </w:r>
      <w:r>
        <w:rPr>
          <w:rFonts w:hint="cs"/>
          <w:sz w:val="26"/>
          <w:szCs w:val="26"/>
          <w:rtl/>
        </w:rPr>
        <w:t xml:space="preserve"> היינו חושבים ש</w:t>
      </w:r>
      <w:r w:rsidRPr="008253B5">
        <w:rPr>
          <w:rFonts w:hint="cs"/>
          <w:sz w:val="26"/>
          <w:szCs w:val="26"/>
          <w:rtl/>
        </w:rPr>
        <w:t xml:space="preserve">צריך להזכיר את </w:t>
      </w:r>
      <w:r>
        <w:rPr>
          <w:rFonts w:hint="cs"/>
          <w:sz w:val="26"/>
          <w:szCs w:val="26"/>
          <w:rtl/>
        </w:rPr>
        <w:t>________</w:t>
      </w:r>
      <w:r w:rsidRPr="008253B5">
        <w:rPr>
          <w:rFonts w:hint="cs"/>
          <w:sz w:val="26"/>
          <w:szCs w:val="26"/>
          <w:rtl/>
        </w:rPr>
        <w:t xml:space="preserve"> רק עד </w:t>
      </w:r>
      <w:r>
        <w:rPr>
          <w:rFonts w:hint="cs"/>
          <w:sz w:val="26"/>
          <w:szCs w:val="26"/>
          <w:rtl/>
        </w:rPr>
        <w:t>ביאת המשיח</w:t>
      </w:r>
      <w:r w:rsidRPr="008253B5">
        <w:rPr>
          <w:rFonts w:hint="cs"/>
          <w:sz w:val="26"/>
          <w:szCs w:val="26"/>
          <w:rtl/>
        </w:rPr>
        <w:t>.</w:t>
      </w:r>
    </w:p>
    <w:p w:rsidR="006953BD" w:rsidRDefault="006953BD" w:rsidP="007C1DA9">
      <w:pPr>
        <w:spacing w:before="120" w:after="120" w:line="26" w:lineRule="atLeast"/>
        <w:ind w:left="360"/>
        <w:rPr>
          <w:sz w:val="26"/>
          <w:szCs w:val="26"/>
          <w:rtl/>
        </w:rPr>
      </w:pPr>
      <w:r w:rsidRPr="008253B5">
        <w:rPr>
          <w:rFonts w:hint="cs"/>
          <w:sz w:val="26"/>
          <w:szCs w:val="26"/>
          <w:rtl/>
        </w:rPr>
        <w:t xml:space="preserve">המילה </w:t>
      </w:r>
      <w:r>
        <w:rPr>
          <w:rFonts w:hint="cs"/>
          <w:b/>
          <w:bCs/>
          <w:sz w:val="26"/>
          <w:szCs w:val="26"/>
          <w:rtl/>
        </w:rPr>
        <w:t>__</w:t>
      </w:r>
      <w:r w:rsidRPr="008253B5">
        <w:rPr>
          <w:rFonts w:hint="cs"/>
          <w:sz w:val="26"/>
          <w:szCs w:val="26"/>
          <w:rtl/>
        </w:rPr>
        <w:t xml:space="preserve"> </w:t>
      </w:r>
      <w:r>
        <w:rPr>
          <w:rFonts w:hint="cs"/>
          <w:sz w:val="26"/>
          <w:szCs w:val="26"/>
          <w:rtl/>
        </w:rPr>
        <w:t>מוסיפה</w:t>
      </w:r>
      <w:r w:rsidRPr="008253B5">
        <w:rPr>
          <w:rFonts w:hint="cs"/>
          <w:sz w:val="26"/>
          <w:szCs w:val="26"/>
          <w:rtl/>
        </w:rPr>
        <w:t xml:space="preserve"> שגם אחרי ש</w:t>
      </w:r>
      <w:r>
        <w:rPr>
          <w:rFonts w:hint="cs"/>
          <w:sz w:val="26"/>
          <w:szCs w:val="26"/>
          <w:rtl/>
        </w:rPr>
        <w:t>_____</w:t>
      </w:r>
      <w:r w:rsidRPr="008253B5">
        <w:rPr>
          <w:rFonts w:hint="cs"/>
          <w:sz w:val="26"/>
          <w:szCs w:val="26"/>
          <w:rtl/>
        </w:rPr>
        <w:t xml:space="preserve"> יבוא ימשיכו </w:t>
      </w:r>
      <w:r>
        <w:rPr>
          <w:rFonts w:hint="cs"/>
          <w:sz w:val="26"/>
          <w:szCs w:val="26"/>
          <w:rtl/>
        </w:rPr>
        <w:t>_____</w:t>
      </w:r>
      <w:r w:rsidRPr="008253B5">
        <w:rPr>
          <w:rFonts w:hint="cs"/>
          <w:sz w:val="26"/>
          <w:szCs w:val="26"/>
          <w:rtl/>
        </w:rPr>
        <w:t xml:space="preserve"> את יציאת מצרים.</w:t>
      </w:r>
    </w:p>
    <w:p w:rsidR="006953BD" w:rsidRPr="008253B5" w:rsidRDefault="006953BD" w:rsidP="007C1DA9">
      <w:pPr>
        <w:spacing w:before="120" w:after="120" w:line="26" w:lineRule="atLeast"/>
        <w:ind w:left="360"/>
        <w:rPr>
          <w:sz w:val="26"/>
          <w:szCs w:val="26"/>
          <w:rtl/>
        </w:rPr>
      </w:pPr>
      <w:proofErr w:type="spellStart"/>
      <w:r>
        <w:rPr>
          <w:rFonts w:hint="cs"/>
          <w:sz w:val="26"/>
          <w:szCs w:val="26"/>
          <w:rtl/>
        </w:rPr>
        <w:t>תרמילון</w:t>
      </w:r>
      <w:proofErr w:type="spellEnd"/>
      <w:r>
        <w:rPr>
          <w:rFonts w:hint="cs"/>
          <w:sz w:val="26"/>
          <w:szCs w:val="26"/>
          <w:rtl/>
        </w:rPr>
        <w:t xml:space="preserve">: ימי חייך, כל, חכמים, משיח, יציאת מצרים, להזכיר.  </w:t>
      </w:r>
    </w:p>
    <w:p w:rsidR="006953BD" w:rsidRDefault="006953BD" w:rsidP="007C1DA9">
      <w:pPr>
        <w:spacing w:before="120" w:after="120" w:line="26" w:lineRule="atLeast"/>
        <w:rPr>
          <w:rtl/>
        </w:rPr>
      </w:pPr>
    </w:p>
    <w:p w:rsidR="006953BD" w:rsidRDefault="006953BD" w:rsidP="007C1DA9">
      <w:pPr>
        <w:spacing w:before="120" w:after="120" w:line="26" w:lineRule="atLeast"/>
        <w:rPr>
          <w:rtl/>
        </w:rPr>
      </w:pPr>
    </w:p>
    <w:p w:rsidR="001B50C7" w:rsidRPr="00A26E75" w:rsidRDefault="001B50C7" w:rsidP="007C1DA9">
      <w:pPr>
        <w:spacing w:before="120" w:after="120" w:line="26" w:lineRule="atLeast"/>
        <w:rPr>
          <w:rtl/>
        </w:rPr>
      </w:pPr>
      <w:r w:rsidRPr="00A26E75">
        <w:rPr>
          <w:highlight w:val="green"/>
          <w:rtl/>
        </w:rPr>
        <w:t>מיומנות</w:t>
      </w:r>
    </w:p>
    <w:p w:rsidR="001B50C7" w:rsidRPr="00A26E75" w:rsidRDefault="001B50C7" w:rsidP="007C1DA9">
      <w:pPr>
        <w:spacing w:before="120" w:after="120" w:line="26" w:lineRule="atLeast"/>
        <w:rPr>
          <w:rtl/>
        </w:rPr>
      </w:pPr>
      <w:r w:rsidRPr="00A26E75">
        <w:rPr>
          <w:rtl/>
        </w:rPr>
        <w:t>במשנה זו כמה מיומנויות חשובות:</w:t>
      </w:r>
    </w:p>
    <w:p w:rsidR="001D03C0" w:rsidRPr="00A26E75" w:rsidRDefault="001B50C7" w:rsidP="007C1DA9">
      <w:pPr>
        <w:spacing w:before="120" w:after="120" w:line="26" w:lineRule="atLeast"/>
        <w:rPr>
          <w:rtl/>
        </w:rPr>
      </w:pPr>
      <w:r w:rsidRPr="00A26E75">
        <w:rPr>
          <w:highlight w:val="green"/>
          <w:rtl/>
        </w:rPr>
        <w:t>משמעות</w:t>
      </w:r>
    </w:p>
    <w:p w:rsidR="001B50C7" w:rsidRPr="00A26E75" w:rsidRDefault="001B50C7" w:rsidP="007C1DA9">
      <w:pPr>
        <w:spacing w:before="120" w:after="120" w:line="26" w:lineRule="atLeast"/>
        <w:rPr>
          <w:rtl/>
        </w:rPr>
      </w:pPr>
      <w:r w:rsidRPr="00A26E75">
        <w:rPr>
          <w:highlight w:val="green"/>
          <w:rtl/>
        </w:rPr>
        <w:t>הישגים בהוראת המשנה:</w:t>
      </w:r>
    </w:p>
    <w:p w:rsidR="000B5CD3" w:rsidRDefault="000B5CD3" w:rsidP="007C1DA9">
      <w:pPr>
        <w:spacing w:before="120" w:after="120" w:line="26" w:lineRule="atLeast"/>
        <w:rPr>
          <w:rtl/>
        </w:rPr>
      </w:pPr>
      <w:r w:rsidRPr="00A26E75">
        <w:rPr>
          <w:highlight w:val="yellow"/>
          <w:rtl/>
        </w:rPr>
        <w:t>מושגי תוכן</w:t>
      </w:r>
    </w:p>
    <w:p w:rsidR="00BB3FDD" w:rsidRPr="009E38C3" w:rsidRDefault="00BB3FDD" w:rsidP="007C1DA9">
      <w:pPr>
        <w:spacing w:before="120" w:after="120" w:line="26" w:lineRule="atLeast"/>
        <w:rPr>
          <w:b/>
          <w:bCs/>
          <w:sz w:val="26"/>
          <w:szCs w:val="26"/>
          <w:rtl/>
        </w:rPr>
      </w:pPr>
      <w:proofErr w:type="spellStart"/>
      <w:r w:rsidRPr="009E38C3">
        <w:rPr>
          <w:rFonts w:hint="cs"/>
          <w:b/>
          <w:bCs/>
          <w:sz w:val="26"/>
          <w:szCs w:val="26"/>
          <w:rtl/>
        </w:rPr>
        <w:t>מזכירין</w:t>
      </w:r>
      <w:proofErr w:type="spellEnd"/>
      <w:r w:rsidRPr="009E38C3">
        <w:rPr>
          <w:rFonts w:hint="cs"/>
          <w:b/>
          <w:bCs/>
          <w:sz w:val="26"/>
          <w:szCs w:val="26"/>
          <w:rtl/>
        </w:rPr>
        <w:t xml:space="preserve"> יציאת מצרים - </w:t>
      </w:r>
      <w:r w:rsidRPr="00CD3008">
        <w:rPr>
          <w:rFonts w:hint="cs"/>
          <w:b/>
          <w:bCs/>
          <w:sz w:val="26"/>
          <w:szCs w:val="26"/>
          <w:rtl/>
        </w:rPr>
        <w:t>מצוַת</w:t>
      </w:r>
      <w:r w:rsidRPr="009E38C3">
        <w:rPr>
          <w:rFonts w:hint="cs"/>
          <w:b/>
          <w:bCs/>
          <w:sz w:val="26"/>
          <w:szCs w:val="26"/>
          <w:rtl/>
        </w:rPr>
        <w:t xml:space="preserve"> זכירת יציאת מצרים</w:t>
      </w:r>
    </w:p>
    <w:p w:rsidR="00BB3FDD" w:rsidRPr="009E38C3" w:rsidRDefault="00BB3FDD" w:rsidP="007C1DA9">
      <w:pPr>
        <w:spacing w:before="120" w:after="120" w:line="26" w:lineRule="atLeast"/>
        <w:rPr>
          <w:sz w:val="26"/>
          <w:szCs w:val="26"/>
          <w:rtl/>
        </w:rPr>
      </w:pPr>
      <w:r w:rsidRPr="009E38C3">
        <w:rPr>
          <w:rFonts w:hint="cs"/>
          <w:sz w:val="26"/>
          <w:szCs w:val="26"/>
          <w:rtl/>
        </w:rPr>
        <w:lastRenderedPageBreak/>
        <w:t xml:space="preserve">בספר דברים נאמר: </w:t>
      </w:r>
    </w:p>
    <w:p w:rsidR="00BB3FDD" w:rsidRPr="009E38C3" w:rsidRDefault="00BB3FDD" w:rsidP="007C1DA9">
      <w:pPr>
        <w:spacing w:before="120" w:after="120" w:line="26" w:lineRule="atLeast"/>
        <w:rPr>
          <w:rFonts w:ascii="Times New Roman" w:hAnsi="Times New Roman"/>
          <w:sz w:val="26"/>
          <w:szCs w:val="26"/>
          <w:rtl/>
        </w:rPr>
      </w:pPr>
      <w:r w:rsidRPr="009E38C3">
        <w:rPr>
          <w:rFonts w:ascii="Times New Roman" w:hAnsi="Times New Roman" w:hint="cs"/>
          <w:sz w:val="26"/>
          <w:szCs w:val="26"/>
          <w:rtl/>
        </w:rPr>
        <w:t xml:space="preserve">"לְמַעַן </w:t>
      </w:r>
      <w:proofErr w:type="spellStart"/>
      <w:r w:rsidRPr="009E38C3">
        <w:rPr>
          <w:rFonts w:ascii="Times New Roman" w:hAnsi="Times New Roman" w:hint="cs"/>
          <w:sz w:val="26"/>
          <w:szCs w:val="26"/>
          <w:rtl/>
        </w:rPr>
        <w:t>תִּזְכֹּר</w:t>
      </w:r>
      <w:proofErr w:type="spellEnd"/>
      <w:r w:rsidRPr="009E38C3">
        <w:rPr>
          <w:rFonts w:ascii="Times New Roman" w:hAnsi="Times New Roman" w:hint="cs"/>
          <w:sz w:val="26"/>
          <w:szCs w:val="26"/>
          <w:rtl/>
        </w:rPr>
        <w:t xml:space="preserve"> אֶת יוֹם צֵאתְךָ מֵאֶרֶץ מִצְרַיִם </w:t>
      </w:r>
      <w:r w:rsidRPr="009E38C3">
        <w:rPr>
          <w:rFonts w:ascii="Times New Roman" w:hAnsi="Times New Roman" w:hint="cs"/>
          <w:b/>
          <w:bCs/>
          <w:sz w:val="26"/>
          <w:szCs w:val="26"/>
          <w:rtl/>
        </w:rPr>
        <w:t>כֹּל יְמֵי חַיֶּיךָ</w:t>
      </w:r>
      <w:r w:rsidRPr="009E38C3">
        <w:rPr>
          <w:rFonts w:ascii="Times New Roman" w:hAnsi="Times New Roman" w:hint="cs"/>
          <w:sz w:val="26"/>
          <w:szCs w:val="26"/>
          <w:rtl/>
        </w:rPr>
        <w:t xml:space="preserve">" (דברים </w:t>
      </w:r>
      <w:proofErr w:type="spellStart"/>
      <w:r w:rsidRPr="009E38C3">
        <w:rPr>
          <w:rFonts w:ascii="Times New Roman" w:hAnsi="Times New Roman" w:hint="cs"/>
          <w:sz w:val="26"/>
          <w:szCs w:val="26"/>
          <w:rtl/>
        </w:rPr>
        <w:t>טז</w:t>
      </w:r>
      <w:proofErr w:type="spellEnd"/>
      <w:r w:rsidRPr="009E38C3">
        <w:rPr>
          <w:rFonts w:ascii="Times New Roman" w:hAnsi="Times New Roman" w:hint="cs"/>
          <w:sz w:val="26"/>
          <w:szCs w:val="26"/>
          <w:rtl/>
        </w:rPr>
        <w:t>, ג)</w:t>
      </w:r>
    </w:p>
    <w:p w:rsidR="00BB3FDD" w:rsidRDefault="00BB3FDD" w:rsidP="007C1DA9">
      <w:pPr>
        <w:spacing w:before="120" w:after="120" w:line="26" w:lineRule="atLeast"/>
        <w:rPr>
          <w:sz w:val="26"/>
          <w:szCs w:val="26"/>
          <w:rtl/>
        </w:rPr>
      </w:pPr>
    </w:p>
    <w:p w:rsidR="00BB3FDD" w:rsidRPr="009E38C3" w:rsidRDefault="00BB3FDD" w:rsidP="007C1DA9">
      <w:pPr>
        <w:spacing w:before="120" w:after="120" w:line="26" w:lineRule="atLeast"/>
        <w:rPr>
          <w:sz w:val="26"/>
          <w:szCs w:val="26"/>
          <w:rtl/>
        </w:rPr>
      </w:pPr>
      <w:r w:rsidRPr="00CD3008">
        <w:rPr>
          <w:rFonts w:hint="cs"/>
          <w:sz w:val="26"/>
          <w:szCs w:val="26"/>
          <w:rtl/>
        </w:rPr>
        <w:t>קיום מצוַת זכירת יציאת</w:t>
      </w:r>
      <w:r>
        <w:rPr>
          <w:rFonts w:hint="cs"/>
          <w:sz w:val="26"/>
          <w:szCs w:val="26"/>
          <w:rtl/>
        </w:rPr>
        <w:t xml:space="preserve"> מצרים</w:t>
      </w:r>
      <w:r w:rsidRPr="009E38C3">
        <w:rPr>
          <w:rFonts w:hint="cs"/>
          <w:sz w:val="26"/>
          <w:szCs w:val="26"/>
          <w:rtl/>
        </w:rPr>
        <w:t xml:space="preserve"> נעשה על ידי אמירת פסוקים שיציאת מצרים מוזכרת בהם. חכמים קבעו </w:t>
      </w:r>
      <w:r>
        <w:rPr>
          <w:rFonts w:hint="cs"/>
          <w:sz w:val="26"/>
          <w:szCs w:val="26"/>
          <w:rtl/>
        </w:rPr>
        <w:t>לומר במסגרת קריאת שמע את פסוקי</w:t>
      </w:r>
      <w:r w:rsidRPr="009E38C3">
        <w:rPr>
          <w:rFonts w:hint="cs"/>
          <w:sz w:val="26"/>
          <w:szCs w:val="26"/>
          <w:rtl/>
        </w:rPr>
        <w:t xml:space="preserve"> </w:t>
      </w:r>
      <w:r>
        <w:rPr>
          <w:rFonts w:hint="cs"/>
          <w:sz w:val="26"/>
          <w:szCs w:val="26"/>
          <w:rtl/>
        </w:rPr>
        <w:t xml:space="preserve">פרשת </w:t>
      </w:r>
      <w:r w:rsidRPr="009E38C3">
        <w:rPr>
          <w:rFonts w:hint="cs"/>
          <w:sz w:val="26"/>
          <w:szCs w:val="26"/>
          <w:rtl/>
        </w:rPr>
        <w:t xml:space="preserve">ציצית, </w:t>
      </w:r>
      <w:r>
        <w:rPr>
          <w:rFonts w:hint="cs"/>
          <w:sz w:val="26"/>
          <w:szCs w:val="26"/>
          <w:rtl/>
        </w:rPr>
        <w:t xml:space="preserve">מפני שהיא </w:t>
      </w:r>
      <w:r w:rsidRPr="009E38C3">
        <w:rPr>
          <w:rFonts w:hint="cs"/>
          <w:sz w:val="26"/>
          <w:szCs w:val="26"/>
          <w:rtl/>
        </w:rPr>
        <w:t xml:space="preserve">מסתיימת במילים: </w:t>
      </w:r>
    </w:p>
    <w:p w:rsidR="00BB3FDD" w:rsidRPr="001821EF" w:rsidRDefault="00BB3FDD" w:rsidP="007C1DA9">
      <w:pPr>
        <w:spacing w:before="120" w:after="120" w:line="26" w:lineRule="atLeast"/>
        <w:rPr>
          <w:rFonts w:cs="Guttman Keren"/>
          <w:sz w:val="26"/>
          <w:szCs w:val="26"/>
          <w:rtl/>
        </w:rPr>
      </w:pPr>
      <w:r w:rsidRPr="001821EF">
        <w:rPr>
          <w:rFonts w:cs="Guttman Keren" w:hint="cs"/>
          <w:sz w:val="26"/>
          <w:szCs w:val="26"/>
          <w:highlight w:val="yellow"/>
          <w:rtl/>
        </w:rPr>
        <w:t>"</w:t>
      </w:r>
      <w:r w:rsidRPr="001821EF">
        <w:rPr>
          <w:rFonts w:cs="Guttman Keren"/>
          <w:sz w:val="26"/>
          <w:szCs w:val="26"/>
          <w:highlight w:val="yellow"/>
          <w:rtl/>
        </w:rPr>
        <w:t xml:space="preserve">אֲנִי </w:t>
      </w:r>
      <w:r w:rsidRPr="001821EF">
        <w:rPr>
          <w:rFonts w:cs="Guttman Keren" w:hint="cs"/>
          <w:sz w:val="26"/>
          <w:szCs w:val="26"/>
          <w:highlight w:val="yellow"/>
          <w:rtl/>
        </w:rPr>
        <w:t>ה'</w:t>
      </w:r>
      <w:r w:rsidRPr="001821EF">
        <w:rPr>
          <w:rFonts w:cs="Guttman Keren"/>
          <w:sz w:val="26"/>
          <w:szCs w:val="26"/>
          <w:highlight w:val="yellow"/>
          <w:rtl/>
        </w:rPr>
        <w:t xml:space="preserve"> </w:t>
      </w:r>
      <w:proofErr w:type="spellStart"/>
      <w:r w:rsidRPr="001821EF">
        <w:rPr>
          <w:rFonts w:cs="Guttman Keren"/>
          <w:sz w:val="26"/>
          <w:szCs w:val="26"/>
          <w:highlight w:val="yellow"/>
          <w:rtl/>
        </w:rPr>
        <w:t>אֱ</w:t>
      </w:r>
      <w:r w:rsidRPr="001821EF">
        <w:rPr>
          <w:rFonts w:cs="Guttman Keren" w:hint="cs"/>
          <w:sz w:val="26"/>
          <w:szCs w:val="26"/>
          <w:highlight w:val="yellow"/>
          <w:rtl/>
        </w:rPr>
        <w:t>-</w:t>
      </w:r>
      <w:r w:rsidRPr="001821EF">
        <w:rPr>
          <w:rFonts w:cs="Guttman Keren"/>
          <w:sz w:val="26"/>
          <w:szCs w:val="26"/>
          <w:highlight w:val="yellow"/>
          <w:rtl/>
        </w:rPr>
        <w:t>לֹהֵיכֶם</w:t>
      </w:r>
      <w:proofErr w:type="spellEnd"/>
      <w:r w:rsidRPr="001821EF">
        <w:rPr>
          <w:rFonts w:cs="Guttman Keren"/>
          <w:sz w:val="26"/>
          <w:szCs w:val="26"/>
          <w:highlight w:val="yellow"/>
          <w:rtl/>
        </w:rPr>
        <w:t xml:space="preserve"> אֲשֶׁר הוֹצֵאתִי אֶתְכֶם מֵאֶרֶץ מִצְרַיִם לִהְיוֹת לָכֶם לֵא</w:t>
      </w:r>
      <w:r w:rsidRPr="001821EF">
        <w:rPr>
          <w:rFonts w:cs="Guttman Keren" w:hint="cs"/>
          <w:sz w:val="26"/>
          <w:szCs w:val="26"/>
          <w:highlight w:val="yellow"/>
          <w:rtl/>
        </w:rPr>
        <w:t>-</w:t>
      </w:r>
      <w:r w:rsidRPr="001821EF">
        <w:rPr>
          <w:rFonts w:cs="Guttman Keren"/>
          <w:sz w:val="26"/>
          <w:szCs w:val="26"/>
          <w:highlight w:val="yellow"/>
          <w:rtl/>
        </w:rPr>
        <w:t>לֹהִים</w:t>
      </w:r>
      <w:r w:rsidRPr="001821EF">
        <w:rPr>
          <w:rFonts w:cs="Guttman Keren" w:hint="cs"/>
          <w:sz w:val="26"/>
          <w:szCs w:val="26"/>
          <w:highlight w:val="yellow"/>
          <w:rtl/>
        </w:rPr>
        <w:t>,</w:t>
      </w:r>
      <w:r w:rsidRPr="001821EF">
        <w:rPr>
          <w:rFonts w:cs="Guttman Keren"/>
          <w:sz w:val="26"/>
          <w:szCs w:val="26"/>
          <w:highlight w:val="yellow"/>
          <w:rtl/>
        </w:rPr>
        <w:t xml:space="preserve"> אֲנִי </w:t>
      </w:r>
      <w:r w:rsidRPr="001821EF">
        <w:rPr>
          <w:rFonts w:cs="Guttman Keren" w:hint="cs"/>
          <w:sz w:val="26"/>
          <w:szCs w:val="26"/>
          <w:highlight w:val="yellow"/>
          <w:rtl/>
        </w:rPr>
        <w:t>ה'</w:t>
      </w:r>
      <w:r w:rsidRPr="001821EF">
        <w:rPr>
          <w:rFonts w:cs="Guttman Keren"/>
          <w:sz w:val="26"/>
          <w:szCs w:val="26"/>
          <w:highlight w:val="yellow"/>
          <w:rtl/>
        </w:rPr>
        <w:t xml:space="preserve"> </w:t>
      </w:r>
      <w:proofErr w:type="spellStart"/>
      <w:r w:rsidRPr="001821EF">
        <w:rPr>
          <w:rFonts w:cs="Guttman Keren"/>
          <w:sz w:val="26"/>
          <w:szCs w:val="26"/>
          <w:highlight w:val="yellow"/>
          <w:rtl/>
        </w:rPr>
        <w:t>אֱ</w:t>
      </w:r>
      <w:r w:rsidRPr="001821EF">
        <w:rPr>
          <w:rFonts w:cs="Guttman Keren" w:hint="cs"/>
          <w:sz w:val="26"/>
          <w:szCs w:val="26"/>
          <w:highlight w:val="yellow"/>
          <w:rtl/>
        </w:rPr>
        <w:t>-</w:t>
      </w:r>
      <w:r w:rsidRPr="001821EF">
        <w:rPr>
          <w:rFonts w:cs="Guttman Keren"/>
          <w:sz w:val="26"/>
          <w:szCs w:val="26"/>
          <w:highlight w:val="yellow"/>
          <w:rtl/>
        </w:rPr>
        <w:t>לֹהֵיכֶם</w:t>
      </w:r>
      <w:proofErr w:type="spellEnd"/>
      <w:r w:rsidRPr="001821EF">
        <w:rPr>
          <w:rFonts w:cs="Guttman Keren" w:hint="cs"/>
          <w:sz w:val="26"/>
          <w:szCs w:val="26"/>
          <w:highlight w:val="yellow"/>
          <w:rtl/>
        </w:rPr>
        <w:t xml:space="preserve">" (במדבר טו, </w:t>
      </w:r>
      <w:proofErr w:type="spellStart"/>
      <w:r w:rsidRPr="001821EF">
        <w:rPr>
          <w:rFonts w:cs="Guttman Keren" w:hint="cs"/>
          <w:sz w:val="26"/>
          <w:szCs w:val="26"/>
          <w:highlight w:val="yellow"/>
          <w:rtl/>
        </w:rPr>
        <w:t>מא</w:t>
      </w:r>
      <w:proofErr w:type="spellEnd"/>
      <w:r w:rsidRPr="001821EF">
        <w:rPr>
          <w:rFonts w:cs="Guttman Keren" w:hint="cs"/>
          <w:sz w:val="26"/>
          <w:szCs w:val="26"/>
          <w:highlight w:val="yellow"/>
          <w:rtl/>
        </w:rPr>
        <w:t>)</w:t>
      </w:r>
    </w:p>
    <w:p w:rsidR="00BB3FDD" w:rsidRDefault="00BB3FDD" w:rsidP="007C1DA9">
      <w:pPr>
        <w:spacing w:before="120" w:after="120" w:line="26" w:lineRule="atLeast"/>
        <w:rPr>
          <w:rtl/>
        </w:rPr>
      </w:pPr>
    </w:p>
    <w:p w:rsidR="00BB3FDD" w:rsidRPr="009E38C3" w:rsidRDefault="00BB3FDD" w:rsidP="007C1DA9">
      <w:pPr>
        <w:spacing w:before="120" w:after="120" w:line="26" w:lineRule="atLeast"/>
        <w:rPr>
          <w:b/>
          <w:bCs/>
          <w:sz w:val="26"/>
          <w:szCs w:val="26"/>
          <w:rtl/>
        </w:rPr>
      </w:pPr>
      <w:r w:rsidRPr="009E38C3">
        <w:rPr>
          <w:rFonts w:hint="cs"/>
          <w:b/>
          <w:bCs/>
          <w:sz w:val="26"/>
          <w:szCs w:val="26"/>
          <w:rtl/>
        </w:rPr>
        <w:t>מדרש - דרשה</w:t>
      </w:r>
    </w:p>
    <w:p w:rsidR="00BB3FDD" w:rsidRPr="009E38C3" w:rsidRDefault="00BB3FDD" w:rsidP="007C1DA9">
      <w:pPr>
        <w:spacing w:before="120" w:after="120" w:line="26" w:lineRule="atLeast"/>
        <w:rPr>
          <w:sz w:val="26"/>
          <w:szCs w:val="26"/>
          <w:rtl/>
        </w:rPr>
      </w:pPr>
      <w:r w:rsidRPr="009E38C3">
        <w:rPr>
          <w:rFonts w:hint="cs"/>
          <w:sz w:val="26"/>
          <w:szCs w:val="26"/>
          <w:rtl/>
        </w:rPr>
        <w:t>בתחילת השנה למדנו שכאשר תנא</w:t>
      </w:r>
      <w:r w:rsidRPr="009E38C3">
        <w:rPr>
          <w:sz w:val="26"/>
          <w:szCs w:val="26"/>
          <w:rtl/>
        </w:rPr>
        <w:t xml:space="preserve"> </w:t>
      </w:r>
      <w:r w:rsidRPr="009E38C3">
        <w:rPr>
          <w:rFonts w:hint="cs"/>
          <w:sz w:val="26"/>
          <w:szCs w:val="26"/>
          <w:rtl/>
        </w:rPr>
        <w:t>לומד</w:t>
      </w:r>
      <w:r w:rsidRPr="009E38C3">
        <w:rPr>
          <w:sz w:val="26"/>
          <w:szCs w:val="26"/>
          <w:rtl/>
        </w:rPr>
        <w:t xml:space="preserve"> </w:t>
      </w:r>
      <w:r w:rsidRPr="009E38C3">
        <w:rPr>
          <w:rFonts w:hint="cs"/>
          <w:sz w:val="26"/>
          <w:szCs w:val="26"/>
          <w:rtl/>
        </w:rPr>
        <w:t>הלכה</w:t>
      </w:r>
      <w:r w:rsidRPr="009E38C3">
        <w:rPr>
          <w:sz w:val="26"/>
          <w:szCs w:val="26"/>
          <w:rtl/>
        </w:rPr>
        <w:t xml:space="preserve"> </w:t>
      </w:r>
      <w:r w:rsidRPr="009E38C3">
        <w:rPr>
          <w:rFonts w:hint="cs"/>
          <w:sz w:val="26"/>
          <w:szCs w:val="26"/>
          <w:rtl/>
        </w:rPr>
        <w:t>או</w:t>
      </w:r>
      <w:r w:rsidRPr="009E38C3">
        <w:rPr>
          <w:sz w:val="26"/>
          <w:szCs w:val="26"/>
          <w:rtl/>
        </w:rPr>
        <w:t xml:space="preserve"> </w:t>
      </w:r>
      <w:r w:rsidRPr="009E38C3">
        <w:rPr>
          <w:rFonts w:hint="cs"/>
          <w:sz w:val="26"/>
          <w:szCs w:val="26"/>
          <w:rtl/>
        </w:rPr>
        <w:t>רעיון</w:t>
      </w:r>
      <w:r w:rsidRPr="009E38C3">
        <w:rPr>
          <w:sz w:val="26"/>
          <w:szCs w:val="26"/>
          <w:rtl/>
        </w:rPr>
        <w:t xml:space="preserve"> </w:t>
      </w:r>
      <w:r w:rsidRPr="00CD3008">
        <w:rPr>
          <w:rFonts w:hint="cs"/>
          <w:sz w:val="26"/>
          <w:szCs w:val="26"/>
          <w:rtl/>
        </w:rPr>
        <w:t>מִפָּסוק</w:t>
      </w:r>
      <w:r w:rsidRPr="009E38C3">
        <w:rPr>
          <w:sz w:val="26"/>
          <w:szCs w:val="26"/>
          <w:rtl/>
        </w:rPr>
        <w:t xml:space="preserve">, </w:t>
      </w:r>
      <w:r w:rsidRPr="009E38C3">
        <w:rPr>
          <w:rFonts w:hint="cs"/>
          <w:sz w:val="26"/>
          <w:szCs w:val="26"/>
          <w:rtl/>
        </w:rPr>
        <w:t>הדבר</w:t>
      </w:r>
      <w:r w:rsidRPr="009E38C3">
        <w:rPr>
          <w:sz w:val="26"/>
          <w:szCs w:val="26"/>
          <w:rtl/>
        </w:rPr>
        <w:t xml:space="preserve"> </w:t>
      </w:r>
      <w:r w:rsidRPr="009E38C3">
        <w:rPr>
          <w:rFonts w:hint="cs"/>
          <w:sz w:val="26"/>
          <w:szCs w:val="26"/>
          <w:rtl/>
        </w:rPr>
        <w:t>נקרא</w:t>
      </w:r>
      <w:r w:rsidRPr="009E38C3">
        <w:rPr>
          <w:sz w:val="26"/>
          <w:szCs w:val="26"/>
          <w:rtl/>
        </w:rPr>
        <w:t xml:space="preserve"> </w:t>
      </w:r>
      <w:r w:rsidRPr="009E38C3">
        <w:rPr>
          <w:rFonts w:hint="cs"/>
          <w:b/>
          <w:bCs/>
          <w:sz w:val="26"/>
          <w:szCs w:val="26"/>
          <w:rtl/>
        </w:rPr>
        <w:t>מדרש</w:t>
      </w:r>
      <w:r w:rsidRPr="009E38C3">
        <w:rPr>
          <w:sz w:val="26"/>
          <w:szCs w:val="26"/>
          <w:rtl/>
        </w:rPr>
        <w:t xml:space="preserve"> </w:t>
      </w:r>
      <w:r w:rsidRPr="009E38C3">
        <w:rPr>
          <w:rFonts w:hint="cs"/>
          <w:sz w:val="26"/>
          <w:szCs w:val="26"/>
          <w:rtl/>
        </w:rPr>
        <w:t>או</w:t>
      </w:r>
      <w:r w:rsidRPr="009E38C3">
        <w:rPr>
          <w:sz w:val="26"/>
          <w:szCs w:val="26"/>
          <w:rtl/>
        </w:rPr>
        <w:t xml:space="preserve"> </w:t>
      </w:r>
      <w:r w:rsidRPr="009E38C3">
        <w:rPr>
          <w:rFonts w:hint="cs"/>
          <w:b/>
          <w:bCs/>
          <w:sz w:val="26"/>
          <w:szCs w:val="26"/>
          <w:rtl/>
        </w:rPr>
        <w:t>דרשה</w:t>
      </w:r>
      <w:r w:rsidRPr="009E38C3">
        <w:rPr>
          <w:sz w:val="26"/>
          <w:szCs w:val="26"/>
          <w:rtl/>
        </w:rPr>
        <w:t xml:space="preserve">. </w:t>
      </w:r>
    </w:p>
    <w:p w:rsidR="00BB3FDD" w:rsidRPr="009E38C3" w:rsidRDefault="00BB3FDD" w:rsidP="007C1DA9">
      <w:pPr>
        <w:spacing w:before="120" w:after="120" w:line="26" w:lineRule="atLeast"/>
        <w:rPr>
          <w:sz w:val="26"/>
          <w:szCs w:val="26"/>
          <w:rtl/>
        </w:rPr>
      </w:pPr>
      <w:r w:rsidRPr="009E38C3">
        <w:rPr>
          <w:rFonts w:hint="cs"/>
          <w:sz w:val="26"/>
          <w:szCs w:val="26"/>
          <w:rtl/>
        </w:rPr>
        <w:t>בתורה הקדושה אין מילים מיותרות. כאשר אנו קוראים פסוק ונראה שהיינו יכולים להבין אותו גם אם הייתה חסרה בו מילה מסוימת, זהו סימן שעלינו לחפש מה מלמדת אותנו מילה זו. איזה פרט לא היינו יודעים א</w:t>
      </w:r>
      <w:r>
        <w:rPr>
          <w:rFonts w:hint="cs"/>
          <w:sz w:val="26"/>
          <w:szCs w:val="26"/>
          <w:rtl/>
        </w:rPr>
        <w:t>ם</w:t>
      </w:r>
      <w:r w:rsidRPr="009E38C3">
        <w:rPr>
          <w:rFonts w:hint="cs"/>
          <w:sz w:val="26"/>
          <w:szCs w:val="26"/>
          <w:rtl/>
        </w:rPr>
        <w:t xml:space="preserve"> המילה לא הייתה מופיעה.</w:t>
      </w:r>
    </w:p>
    <w:p w:rsidR="00BB3FDD" w:rsidRDefault="00BB3FDD" w:rsidP="007C1DA9">
      <w:pPr>
        <w:spacing w:before="120" w:after="120" w:line="26" w:lineRule="atLeast"/>
        <w:rPr>
          <w:rtl/>
        </w:rPr>
      </w:pPr>
    </w:p>
    <w:p w:rsidR="007C1DA9" w:rsidRPr="001269DD" w:rsidRDefault="007C1DA9" w:rsidP="007C1DA9">
      <w:pPr>
        <w:pStyle w:val="ab"/>
        <w:spacing w:before="120" w:after="120" w:line="26" w:lineRule="atLeast"/>
        <w:rPr>
          <w:rtl/>
        </w:rPr>
      </w:pPr>
    </w:p>
    <w:sectPr w:rsidR="007C1DA9" w:rsidRPr="001269DD"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527"/>
    <w:multiLevelType w:val="hybridMultilevel"/>
    <w:tmpl w:val="95FC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029CD"/>
    <w:multiLevelType w:val="hybridMultilevel"/>
    <w:tmpl w:val="C5061EBC"/>
    <w:lvl w:ilvl="0" w:tplc="CD804D2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50810"/>
    <w:multiLevelType w:val="hybridMultilevel"/>
    <w:tmpl w:val="33687594"/>
    <w:lvl w:ilvl="0" w:tplc="0574773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E5E24"/>
    <w:multiLevelType w:val="hybridMultilevel"/>
    <w:tmpl w:val="9B32662E"/>
    <w:lvl w:ilvl="0" w:tplc="AB0A0C2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13252D"/>
    <w:multiLevelType w:val="hybridMultilevel"/>
    <w:tmpl w:val="00D6561A"/>
    <w:lvl w:ilvl="0" w:tplc="10142EE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9244E0"/>
    <w:multiLevelType w:val="hybridMultilevel"/>
    <w:tmpl w:val="F21A8A9C"/>
    <w:lvl w:ilvl="0" w:tplc="7BEA423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0A4542"/>
    <w:multiLevelType w:val="hybridMultilevel"/>
    <w:tmpl w:val="DBDE75D4"/>
    <w:lvl w:ilvl="0" w:tplc="EE8C15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F502BB"/>
    <w:multiLevelType w:val="hybridMultilevel"/>
    <w:tmpl w:val="05FA8718"/>
    <w:lvl w:ilvl="0" w:tplc="ACC8F7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EC253D"/>
    <w:multiLevelType w:val="hybridMultilevel"/>
    <w:tmpl w:val="68420F8A"/>
    <w:lvl w:ilvl="0" w:tplc="F89ACDB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891B97"/>
    <w:multiLevelType w:val="hybridMultilevel"/>
    <w:tmpl w:val="02CA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9425B"/>
    <w:multiLevelType w:val="hybridMultilevel"/>
    <w:tmpl w:val="B4583CC8"/>
    <w:lvl w:ilvl="0" w:tplc="634237E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F84CDB"/>
    <w:multiLevelType w:val="hybridMultilevel"/>
    <w:tmpl w:val="11CAF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6338A1"/>
    <w:multiLevelType w:val="hybridMultilevel"/>
    <w:tmpl w:val="D67E1ABC"/>
    <w:lvl w:ilvl="0" w:tplc="8D78B56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D60D2D"/>
    <w:multiLevelType w:val="hybridMultilevel"/>
    <w:tmpl w:val="32A6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72C16"/>
    <w:multiLevelType w:val="hybridMultilevel"/>
    <w:tmpl w:val="6966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3"/>
  </w:num>
  <w:num w:numId="4">
    <w:abstractNumId w:val="17"/>
  </w:num>
  <w:num w:numId="5">
    <w:abstractNumId w:val="4"/>
  </w:num>
  <w:num w:numId="6">
    <w:abstractNumId w:val="24"/>
  </w:num>
  <w:num w:numId="7">
    <w:abstractNumId w:val="22"/>
  </w:num>
  <w:num w:numId="8">
    <w:abstractNumId w:val="5"/>
  </w:num>
  <w:num w:numId="9">
    <w:abstractNumId w:val="14"/>
  </w:num>
  <w:num w:numId="10">
    <w:abstractNumId w:val="19"/>
  </w:num>
  <w:num w:numId="11">
    <w:abstractNumId w:val="8"/>
  </w:num>
  <w:num w:numId="12">
    <w:abstractNumId w:val="18"/>
  </w:num>
  <w:num w:numId="13">
    <w:abstractNumId w:val="11"/>
  </w:num>
  <w:num w:numId="14">
    <w:abstractNumId w:val="0"/>
  </w:num>
  <w:num w:numId="15">
    <w:abstractNumId w:val="21"/>
  </w:num>
  <w:num w:numId="16">
    <w:abstractNumId w:val="10"/>
  </w:num>
  <w:num w:numId="17">
    <w:abstractNumId w:val="7"/>
  </w:num>
  <w:num w:numId="18">
    <w:abstractNumId w:val="1"/>
  </w:num>
  <w:num w:numId="19">
    <w:abstractNumId w:val="9"/>
  </w:num>
  <w:num w:numId="20">
    <w:abstractNumId w:val="2"/>
  </w:num>
  <w:num w:numId="21">
    <w:abstractNumId w:val="12"/>
  </w:num>
  <w:num w:numId="22">
    <w:abstractNumId w:val="16"/>
  </w:num>
  <w:num w:numId="23">
    <w:abstractNumId w:val="6"/>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BB3FDD"/>
    <w:rsid w:val="000B045B"/>
    <w:rsid w:val="000B5CD3"/>
    <w:rsid w:val="000C561B"/>
    <w:rsid w:val="001269DD"/>
    <w:rsid w:val="0019654E"/>
    <w:rsid w:val="001B50C7"/>
    <w:rsid w:val="001D03C0"/>
    <w:rsid w:val="00271226"/>
    <w:rsid w:val="00312906"/>
    <w:rsid w:val="003F4355"/>
    <w:rsid w:val="00452F3C"/>
    <w:rsid w:val="0051555E"/>
    <w:rsid w:val="00556AF9"/>
    <w:rsid w:val="005A4266"/>
    <w:rsid w:val="006953BD"/>
    <w:rsid w:val="006B1839"/>
    <w:rsid w:val="007C1AF3"/>
    <w:rsid w:val="007C1DA9"/>
    <w:rsid w:val="008505C7"/>
    <w:rsid w:val="008644CA"/>
    <w:rsid w:val="008E2ED1"/>
    <w:rsid w:val="009269E0"/>
    <w:rsid w:val="00995B68"/>
    <w:rsid w:val="00A23042"/>
    <w:rsid w:val="00A26E75"/>
    <w:rsid w:val="00AA35DA"/>
    <w:rsid w:val="00AC3E63"/>
    <w:rsid w:val="00B53636"/>
    <w:rsid w:val="00BB3FDD"/>
    <w:rsid w:val="00BC67BF"/>
    <w:rsid w:val="00C14600"/>
    <w:rsid w:val="00C313C5"/>
    <w:rsid w:val="00C32100"/>
    <w:rsid w:val="00C913B2"/>
    <w:rsid w:val="00D352D9"/>
    <w:rsid w:val="00E06E9A"/>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מחבר חץ ישר 13"/>
        <o:r id="V:Rule2" type="connector" idref="#מחבר חץ ישר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7C1DA9"/>
    <w:pPr>
      <w:spacing w:before="120" w:after="120" w:line="24" w:lineRule="atLeast"/>
    </w:pPr>
    <w:rPr>
      <w:rFonts w:ascii="Calibri" w:eastAsia="Calibri" w:hAnsi="Calibri"/>
      <w:sz w:val="26"/>
      <w:szCs w:val="26"/>
    </w:rPr>
  </w:style>
  <w:style w:type="character" w:customStyle="1" w:styleId="ae">
    <w:name w:val="טקסט תו"/>
    <w:basedOn w:val="a0"/>
    <w:link w:val="ad"/>
    <w:rsid w:val="007C1DA9"/>
    <w:rPr>
      <w:rFonts w:ascii="Calibri" w:eastAsia="Calibri" w:hAnsi="Calibri"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3</Pages>
  <Words>568</Words>
  <Characters>2841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4</cp:revision>
  <dcterms:created xsi:type="dcterms:W3CDTF">2016-06-22T08:06:00Z</dcterms:created>
  <dcterms:modified xsi:type="dcterms:W3CDTF">2016-12-12T17:40:00Z</dcterms:modified>
</cp:coreProperties>
</file>