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7" w:rsidRDefault="00107377" w:rsidP="00107377">
      <w:pPr>
        <w:pStyle w:val="3"/>
        <w:rPr>
          <w:rFonts w:hint="cs"/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ביכורים פרק ג משנה ז</w:t>
      </w:r>
    </w:p>
    <w:p w:rsidR="00107377" w:rsidRPr="00D56D57" w:rsidRDefault="00107377" w:rsidP="00107377">
      <w:pPr>
        <w:rPr>
          <w:rtl/>
        </w:rPr>
      </w:pPr>
    </w:p>
    <w:p w:rsidR="00107377" w:rsidRDefault="00107377" w:rsidP="00107377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מצוַת מקרא הביכורים </w:t>
      </w:r>
      <w:r>
        <w:rPr>
          <w:rtl/>
        </w:rPr>
        <w:t>–</w:t>
      </w:r>
      <w:r>
        <w:rPr>
          <w:rFonts w:hint="cs"/>
          <w:rtl/>
        </w:rPr>
        <w:t xml:space="preserve"> המשך</w:t>
      </w:r>
    </w:p>
    <w:p w:rsidR="00107377" w:rsidRPr="00D70FF8" w:rsidRDefault="00107377" w:rsidP="00107377">
      <w:pPr>
        <w:rPr>
          <w:sz w:val="14"/>
          <w:szCs w:val="14"/>
          <w:rtl/>
        </w:rPr>
      </w:pPr>
    </w:p>
    <w:p w:rsidR="00107377" w:rsidRPr="00D56D57" w:rsidRDefault="00107377" w:rsidP="00107377">
      <w:pPr>
        <w:rPr>
          <w:b/>
          <w:bCs/>
          <w:sz w:val="28"/>
          <w:szCs w:val="28"/>
          <w:rtl/>
        </w:rPr>
      </w:pPr>
      <w:r w:rsidRPr="00D56D57">
        <w:rPr>
          <w:b/>
          <w:bCs/>
          <w:sz w:val="28"/>
          <w:szCs w:val="28"/>
          <w:rtl/>
        </w:rPr>
        <w:t xml:space="preserve">בָּרִאשׁוֹנָה – </w:t>
      </w:r>
    </w:p>
    <w:p w:rsidR="00107377" w:rsidRPr="00D56D57" w:rsidRDefault="00107377" w:rsidP="00107377">
      <w:pPr>
        <w:rPr>
          <w:b/>
          <w:bCs/>
          <w:sz w:val="28"/>
          <w:szCs w:val="28"/>
          <w:rtl/>
        </w:rPr>
      </w:pPr>
      <w:r w:rsidRPr="00D56D57">
        <w:rPr>
          <w:b/>
          <w:bCs/>
          <w:sz w:val="28"/>
          <w:szCs w:val="28"/>
          <w:rtl/>
        </w:rPr>
        <w:t xml:space="preserve">כָּל מִי שֶׁיּוֹדֵעַ לִקְרוֹת – קוֹרֵא, וְכָל מִי שֶׁאֵינוֹ יוֹדֵעַ לִקְרוֹת - מַקְרִין אוֹתוֹ. </w:t>
      </w:r>
    </w:p>
    <w:p w:rsidR="00107377" w:rsidRPr="00D56D57" w:rsidRDefault="00107377" w:rsidP="00107377">
      <w:pPr>
        <w:rPr>
          <w:b/>
          <w:bCs/>
          <w:sz w:val="28"/>
          <w:szCs w:val="28"/>
          <w:rtl/>
        </w:rPr>
      </w:pPr>
      <w:r w:rsidRPr="00D56D57">
        <w:rPr>
          <w:b/>
          <w:bCs/>
          <w:sz w:val="28"/>
          <w:szCs w:val="28"/>
          <w:rtl/>
        </w:rPr>
        <w:t xml:space="preserve">נִמְנְעוּ מִלְּהָבִיא – </w:t>
      </w:r>
    </w:p>
    <w:p w:rsidR="00107377" w:rsidRDefault="00107377" w:rsidP="00107377">
      <w:pPr>
        <w:rPr>
          <w:rFonts w:hint="cs"/>
          <w:rtl/>
        </w:rPr>
      </w:pPr>
      <w:r w:rsidRPr="00D56D57">
        <w:rPr>
          <w:b/>
          <w:bCs/>
          <w:sz w:val="28"/>
          <w:szCs w:val="28"/>
          <w:rtl/>
        </w:rPr>
        <w:t xml:space="preserve">הִתְקִינוּ </w:t>
      </w:r>
      <w:proofErr w:type="spellStart"/>
      <w:r w:rsidRPr="00D56D57">
        <w:rPr>
          <w:b/>
          <w:bCs/>
          <w:sz w:val="28"/>
          <w:szCs w:val="28"/>
          <w:rtl/>
        </w:rPr>
        <w:t>שֶׁיְּהו</w:t>
      </w:r>
      <w:proofErr w:type="spellEnd"/>
      <w:r w:rsidRPr="00D56D57">
        <w:rPr>
          <w:b/>
          <w:bCs/>
          <w:sz w:val="28"/>
          <w:szCs w:val="28"/>
          <w:rtl/>
        </w:rPr>
        <w:t>ּ מַקְרִין אֶת מִי שֶׁיּוֹדֵעַ וְאֶת מִי שֶׁאֵינוֹ יוֹדֵעַ.</w:t>
      </w:r>
    </w:p>
    <w:p w:rsidR="00107377" w:rsidRPr="00D70FF8" w:rsidRDefault="00107377" w:rsidP="00107377">
      <w:pPr>
        <w:pStyle w:val="2"/>
        <w:rPr>
          <w:sz w:val="24"/>
          <w:szCs w:val="24"/>
          <w:rtl/>
        </w:rPr>
      </w:pPr>
    </w:p>
    <w:p w:rsidR="00107377" w:rsidRDefault="00107377" w:rsidP="00107377">
      <w:pPr>
        <w:pStyle w:val="a3"/>
        <w:rPr>
          <w:rFonts w:hint="cs"/>
          <w:rtl/>
        </w:rPr>
      </w:pPr>
      <w:r w:rsidRPr="001269DD">
        <w:rPr>
          <w:rtl/>
        </w:rPr>
        <w:t>משימה 1:</w:t>
      </w:r>
    </w:p>
    <w:p w:rsidR="00107377" w:rsidRPr="0002251E" w:rsidRDefault="00107377" w:rsidP="00107377">
      <w:pPr>
        <w:pStyle w:val="a5"/>
        <w:rPr>
          <w:b/>
          <w:bCs/>
          <w:rtl/>
        </w:rPr>
      </w:pPr>
      <w:r w:rsidRPr="00E017C2">
        <w:rPr>
          <w:rFonts w:hint="cs"/>
          <w:b/>
          <w:bCs/>
          <w:rtl/>
        </w:rPr>
        <w:t>בראשונה - המנהג הראשון</w:t>
      </w:r>
      <w:r>
        <w:rPr>
          <w:rFonts w:hint="cs"/>
          <w:b/>
          <w:bCs/>
          <w:rtl/>
        </w:rPr>
        <w:t>:</w:t>
      </w:r>
    </w:p>
    <w:p w:rsidR="00107377" w:rsidRDefault="00107377" w:rsidP="00107377">
      <w:pPr>
        <w:pStyle w:val="a5"/>
        <w:rPr>
          <w:rtl/>
        </w:rPr>
      </w:pPr>
      <w:r>
        <w:rPr>
          <w:rFonts w:hint="cs"/>
          <w:rtl/>
        </w:rPr>
        <w:t>בָּרִאשׁוֹנָה</w:t>
      </w:r>
      <w:r>
        <w:rPr>
          <w:rtl/>
        </w:rPr>
        <w:t xml:space="preserve"> – </w:t>
      </w:r>
    </w:p>
    <w:p w:rsidR="00107377" w:rsidRDefault="00107377" w:rsidP="00107377">
      <w:pPr>
        <w:pStyle w:val="a5"/>
        <w:rPr>
          <w:rtl/>
        </w:rPr>
      </w:pPr>
      <w:r>
        <w:rPr>
          <w:rFonts w:hint="cs"/>
          <w:rtl/>
        </w:rPr>
        <w:t>כָּל</w:t>
      </w:r>
      <w:r>
        <w:rPr>
          <w:rtl/>
        </w:rPr>
        <w:t xml:space="preserve"> </w:t>
      </w:r>
      <w:r>
        <w:rPr>
          <w:rFonts w:hint="cs"/>
          <w:rtl/>
        </w:rPr>
        <w:t>מִי</w:t>
      </w:r>
      <w:r>
        <w:rPr>
          <w:rtl/>
        </w:rPr>
        <w:t xml:space="preserve"> </w:t>
      </w:r>
      <w:r>
        <w:rPr>
          <w:rFonts w:hint="cs"/>
          <w:rtl/>
        </w:rPr>
        <w:t>שֶׁיּוֹדֵעַ</w:t>
      </w:r>
      <w:r>
        <w:rPr>
          <w:rtl/>
        </w:rPr>
        <w:t xml:space="preserve"> </w:t>
      </w:r>
      <w:r>
        <w:rPr>
          <w:rFonts w:hint="cs"/>
          <w:rtl/>
        </w:rPr>
        <w:t>לִקְרוֹת</w:t>
      </w:r>
      <w:r>
        <w:rPr>
          <w:rtl/>
        </w:rPr>
        <w:t xml:space="preserve"> - </w:t>
      </w:r>
      <w:r>
        <w:rPr>
          <w:rFonts w:hint="cs"/>
          <w:rtl/>
        </w:rPr>
        <w:t>קוֹרֵא</w:t>
      </w:r>
      <w:r>
        <w:rPr>
          <w:rtl/>
        </w:rPr>
        <w:t>.</w:t>
      </w:r>
    </w:p>
    <w:p w:rsidR="00107377" w:rsidRDefault="00107377" w:rsidP="00107377">
      <w:pPr>
        <w:pStyle w:val="a5"/>
        <w:rPr>
          <w:rtl/>
        </w:rPr>
      </w:pPr>
      <w:r>
        <w:rPr>
          <w:rFonts w:hint="cs"/>
          <w:rtl/>
        </w:rPr>
        <w:t>וְכָל</w:t>
      </w:r>
      <w:r>
        <w:rPr>
          <w:rtl/>
        </w:rPr>
        <w:t xml:space="preserve"> </w:t>
      </w:r>
      <w:r>
        <w:rPr>
          <w:rFonts w:hint="cs"/>
          <w:rtl/>
        </w:rPr>
        <w:t>מִי</w:t>
      </w:r>
      <w:r>
        <w:rPr>
          <w:rtl/>
        </w:rPr>
        <w:t xml:space="preserve"> </w:t>
      </w:r>
      <w:r>
        <w:rPr>
          <w:rFonts w:hint="cs"/>
          <w:rtl/>
        </w:rPr>
        <w:t>שֶׁאֵינוֹ</w:t>
      </w:r>
      <w:r>
        <w:rPr>
          <w:rtl/>
        </w:rPr>
        <w:t xml:space="preserve"> </w:t>
      </w:r>
      <w:r>
        <w:rPr>
          <w:rFonts w:hint="cs"/>
          <w:rtl/>
        </w:rPr>
        <w:t>יוֹדֵעַ</w:t>
      </w:r>
      <w:r>
        <w:rPr>
          <w:rtl/>
        </w:rPr>
        <w:t xml:space="preserve"> </w:t>
      </w:r>
      <w:r>
        <w:rPr>
          <w:rFonts w:hint="cs"/>
          <w:rtl/>
        </w:rPr>
        <w:t>לִקְרוֹת</w:t>
      </w:r>
      <w:r>
        <w:rPr>
          <w:rtl/>
        </w:rPr>
        <w:t xml:space="preserve"> - </w:t>
      </w:r>
      <w:r>
        <w:rPr>
          <w:rFonts w:hint="cs"/>
          <w:rtl/>
        </w:rPr>
        <w:t>מַקְרִין</w:t>
      </w:r>
      <w:r>
        <w:rPr>
          <w:rtl/>
        </w:rPr>
        <w:t xml:space="preserve"> </w:t>
      </w:r>
      <w:r>
        <w:rPr>
          <w:rFonts w:hint="cs"/>
          <w:rtl/>
        </w:rPr>
        <w:t>אוֹתוֹ</w:t>
      </w:r>
      <w:r>
        <w:rPr>
          <w:rtl/>
        </w:rPr>
        <w:t>.</w:t>
      </w:r>
    </w:p>
    <w:p w:rsidR="00107377" w:rsidRDefault="00107377" w:rsidP="00107377">
      <w:pPr>
        <w:pStyle w:val="a5"/>
        <w:rPr>
          <w:rtl/>
        </w:rPr>
      </w:pPr>
      <w:r w:rsidRPr="00D70FF8">
        <w:rPr>
          <w:rtl/>
        </w:rPr>
        <w:t>נִמְנְעוּ מִלְּהָבִיא</w:t>
      </w:r>
      <w:r>
        <w:rPr>
          <w:rFonts w:hint="cs"/>
          <w:rtl/>
        </w:rPr>
        <w:t>.</w:t>
      </w:r>
    </w:p>
    <w:p w:rsidR="00107377" w:rsidRDefault="00107377" w:rsidP="00107377">
      <w:pPr>
        <w:pStyle w:val="a5"/>
        <w:rPr>
          <w:rtl/>
        </w:rPr>
      </w:pPr>
    </w:p>
    <w:p w:rsidR="00107377" w:rsidRDefault="00107377" w:rsidP="00107377">
      <w:pPr>
        <w:pStyle w:val="a5"/>
        <w:rPr>
          <w:rtl/>
        </w:rPr>
      </w:pPr>
      <w:r>
        <w:rPr>
          <w:rFonts w:hint="cs"/>
          <w:rtl/>
        </w:rPr>
        <w:t>השלימו:</w:t>
      </w:r>
    </w:p>
    <w:p w:rsidR="00107377" w:rsidRDefault="00107377" w:rsidP="00107377">
      <w:pPr>
        <w:pStyle w:val="a5"/>
        <w:rPr>
          <w:rtl/>
        </w:rPr>
      </w:pPr>
      <w:r>
        <w:rPr>
          <w:rFonts w:hint="cs"/>
          <w:rtl/>
        </w:rPr>
        <w:t>בראשונה:</w:t>
      </w:r>
    </w:p>
    <w:p w:rsidR="00107377" w:rsidRDefault="00107377" w:rsidP="00107377">
      <w:pPr>
        <w:pStyle w:val="a5"/>
        <w:rPr>
          <w:rtl/>
        </w:rPr>
      </w:pPr>
      <w:r>
        <w:rPr>
          <w:rFonts w:hint="cs"/>
          <w:rtl/>
        </w:rPr>
        <w:t xml:space="preserve">מי שיודע לקרוא בעצמו </w:t>
      </w:r>
      <w:r>
        <w:rPr>
          <w:rtl/>
        </w:rPr>
        <w:t>–</w:t>
      </w:r>
      <w:r>
        <w:rPr>
          <w:rFonts w:hint="cs"/>
          <w:rtl/>
        </w:rPr>
        <w:t xml:space="preserve"> _____________.</w:t>
      </w:r>
    </w:p>
    <w:p w:rsidR="00107377" w:rsidRDefault="00107377" w:rsidP="00107377">
      <w:pPr>
        <w:pStyle w:val="a5"/>
        <w:rPr>
          <w:rtl/>
        </w:rPr>
      </w:pPr>
      <w:r>
        <w:rPr>
          <w:rFonts w:hint="cs"/>
          <w:rtl/>
        </w:rPr>
        <w:t xml:space="preserve">ומי שלא יודע לקרוא בעצמו </w:t>
      </w:r>
      <w:r>
        <w:rPr>
          <w:rtl/>
        </w:rPr>
        <w:t>–</w:t>
      </w:r>
      <w:r>
        <w:rPr>
          <w:rFonts w:hint="cs"/>
          <w:rtl/>
        </w:rPr>
        <w:t xml:space="preserve"> ________________.</w:t>
      </w:r>
    </w:p>
    <w:p w:rsidR="00107377" w:rsidRDefault="00107377" w:rsidP="00107377">
      <w:pPr>
        <w:pStyle w:val="a5"/>
        <w:rPr>
          <w:rtl/>
        </w:rPr>
      </w:pPr>
      <w:r>
        <w:rPr>
          <w:rFonts w:hint="cs"/>
          <w:rtl/>
        </w:rPr>
        <w:t>התוצאה - האנשים ש______________________ נמנעו מלהביא.</w:t>
      </w:r>
    </w:p>
    <w:p w:rsidR="00107377" w:rsidRDefault="00107377" w:rsidP="00107377">
      <w:pPr>
        <w:pStyle w:val="a5"/>
        <w:rPr>
          <w:rtl/>
        </w:rPr>
      </w:pPr>
      <w:r>
        <w:rPr>
          <w:rFonts w:hint="cs"/>
          <w:rtl/>
        </w:rPr>
        <w:t>הסיבה לתוצאה זו - _______________________.</w:t>
      </w:r>
    </w:p>
    <w:p w:rsidR="00107377" w:rsidRDefault="00107377" w:rsidP="00107377">
      <w:pPr>
        <w:pStyle w:val="a5"/>
        <w:rPr>
          <w:rtl/>
        </w:rPr>
      </w:pPr>
    </w:p>
    <w:p w:rsidR="00107377" w:rsidRDefault="00107377" w:rsidP="00107377">
      <w:pPr>
        <w:pStyle w:val="a3"/>
        <w:rPr>
          <w:rtl/>
        </w:rPr>
      </w:pPr>
      <w:r>
        <w:rPr>
          <w:rFonts w:hint="cs"/>
          <w:rtl/>
        </w:rPr>
        <w:t>משימה 2:</w:t>
      </w:r>
    </w:p>
    <w:p w:rsidR="00107377" w:rsidRPr="00DE5EDE" w:rsidRDefault="00107377" w:rsidP="00107377">
      <w:pPr>
        <w:pStyle w:val="a5"/>
        <w:rPr>
          <w:b/>
          <w:bCs/>
          <w:rtl/>
        </w:rPr>
      </w:pPr>
      <w:r w:rsidRPr="00DE5EDE">
        <w:rPr>
          <w:rFonts w:hint="cs"/>
          <w:b/>
          <w:bCs/>
          <w:rtl/>
        </w:rPr>
        <w:t>הַתַּקָּנָה</w:t>
      </w:r>
      <w:r w:rsidRPr="00DE5EDE">
        <w:rPr>
          <w:b/>
          <w:bCs/>
          <w:rtl/>
        </w:rPr>
        <w:t xml:space="preserve"> –</w:t>
      </w:r>
      <w:r w:rsidRPr="00DE5EDE">
        <w:rPr>
          <w:rFonts w:hint="cs"/>
          <w:b/>
          <w:bCs/>
          <w:rtl/>
        </w:rPr>
        <w:t xml:space="preserve"> ההלכה שקבעו חכמים כדי לתקן את המצב:</w:t>
      </w:r>
    </w:p>
    <w:p w:rsidR="00107377" w:rsidRDefault="00107377" w:rsidP="00107377">
      <w:pPr>
        <w:pStyle w:val="a5"/>
        <w:rPr>
          <w:rFonts w:hint="cs"/>
          <w:rtl/>
        </w:rPr>
      </w:pPr>
      <w:r w:rsidRPr="00DE5EDE">
        <w:rPr>
          <w:rFonts w:hint="cs"/>
          <w:rtl/>
        </w:rPr>
        <w:t>הִתְקִינוּ</w:t>
      </w:r>
      <w:r w:rsidRPr="00DE5EDE">
        <w:rPr>
          <w:rtl/>
        </w:rPr>
        <w:t xml:space="preserve"> </w:t>
      </w:r>
      <w:proofErr w:type="spellStart"/>
      <w:r w:rsidRPr="00DE5EDE">
        <w:rPr>
          <w:rFonts w:hint="cs"/>
          <w:rtl/>
        </w:rPr>
        <w:t>שֶׁיְּהו</w:t>
      </w:r>
      <w:proofErr w:type="spellEnd"/>
      <w:r w:rsidRPr="00DE5EDE">
        <w:rPr>
          <w:rFonts w:hint="cs"/>
          <w:rtl/>
        </w:rPr>
        <w:t>ּ</w:t>
      </w:r>
      <w:r w:rsidRPr="00DE5EDE">
        <w:rPr>
          <w:rtl/>
        </w:rPr>
        <w:t xml:space="preserve"> </w:t>
      </w:r>
      <w:r w:rsidRPr="00DE5EDE">
        <w:rPr>
          <w:rFonts w:hint="cs"/>
          <w:rtl/>
        </w:rPr>
        <w:t>מַקְרִין</w:t>
      </w:r>
      <w:r w:rsidRPr="00DE5EDE">
        <w:rPr>
          <w:rtl/>
        </w:rPr>
        <w:t xml:space="preserve"> </w:t>
      </w:r>
      <w:r w:rsidRPr="00DE5EDE">
        <w:rPr>
          <w:rFonts w:hint="cs"/>
          <w:rtl/>
        </w:rPr>
        <w:t>אֶת</w:t>
      </w:r>
      <w:r w:rsidRPr="00DE5EDE">
        <w:rPr>
          <w:rtl/>
        </w:rPr>
        <w:t xml:space="preserve"> </w:t>
      </w:r>
      <w:r w:rsidRPr="00DE5EDE">
        <w:rPr>
          <w:rFonts w:hint="cs"/>
          <w:rtl/>
        </w:rPr>
        <w:t>מִי</w:t>
      </w:r>
      <w:r w:rsidRPr="00DE5EDE">
        <w:rPr>
          <w:rtl/>
        </w:rPr>
        <w:t xml:space="preserve"> </w:t>
      </w:r>
      <w:r w:rsidRPr="00DE5EDE">
        <w:rPr>
          <w:rFonts w:hint="cs"/>
          <w:rtl/>
        </w:rPr>
        <w:t>שֶׁיּוֹדֵעַ</w:t>
      </w:r>
      <w:r w:rsidRPr="00DE5EDE">
        <w:rPr>
          <w:rtl/>
        </w:rPr>
        <w:t xml:space="preserve"> </w:t>
      </w:r>
      <w:r w:rsidRPr="00DE5EDE">
        <w:rPr>
          <w:rFonts w:hint="cs"/>
          <w:rtl/>
        </w:rPr>
        <w:t>וְאֶת</w:t>
      </w:r>
      <w:r w:rsidRPr="00DE5EDE">
        <w:rPr>
          <w:rtl/>
        </w:rPr>
        <w:t xml:space="preserve"> </w:t>
      </w:r>
      <w:r w:rsidRPr="00DE5EDE">
        <w:rPr>
          <w:rFonts w:hint="cs"/>
          <w:rtl/>
        </w:rPr>
        <w:t>מִי</w:t>
      </w:r>
      <w:r w:rsidRPr="00DE5EDE">
        <w:rPr>
          <w:rtl/>
        </w:rPr>
        <w:t xml:space="preserve"> </w:t>
      </w:r>
      <w:r w:rsidRPr="00DE5EDE">
        <w:rPr>
          <w:rFonts w:hint="cs"/>
          <w:rtl/>
        </w:rPr>
        <w:t>שֶׁאֵינוֹ</w:t>
      </w:r>
      <w:r w:rsidRPr="00DE5EDE">
        <w:rPr>
          <w:rtl/>
        </w:rPr>
        <w:t xml:space="preserve"> </w:t>
      </w:r>
      <w:r w:rsidRPr="00DE5EDE">
        <w:rPr>
          <w:rFonts w:hint="cs"/>
          <w:rtl/>
        </w:rPr>
        <w:t>יוֹדֵעִּ</w:t>
      </w:r>
      <w:r w:rsidRPr="00DE5EDE">
        <w:rPr>
          <w:rtl/>
        </w:rPr>
        <w:t>.</w:t>
      </w:r>
    </w:p>
    <w:p w:rsidR="00107377" w:rsidRPr="00D70FF8" w:rsidRDefault="00107377" w:rsidP="00107377">
      <w:pPr>
        <w:pStyle w:val="a5"/>
        <w:rPr>
          <w:sz w:val="16"/>
          <w:szCs w:val="16"/>
          <w:rtl/>
        </w:rPr>
      </w:pPr>
    </w:p>
    <w:p w:rsidR="00107377" w:rsidRPr="00DE5EDE" w:rsidRDefault="00107377" w:rsidP="00107377">
      <w:pPr>
        <w:pStyle w:val="a5"/>
        <w:numPr>
          <w:ilvl w:val="0"/>
          <w:numId w:val="1"/>
        </w:numPr>
      </w:pPr>
      <w:r>
        <w:rPr>
          <w:rFonts w:hint="cs"/>
          <w:rtl/>
        </w:rPr>
        <w:t>סמנו את התשובה הנכונה:</w:t>
      </w:r>
    </w:p>
    <w:p w:rsidR="00107377" w:rsidRPr="00D70FF8" w:rsidRDefault="00107377" w:rsidP="00107377">
      <w:pPr>
        <w:pStyle w:val="a5"/>
        <w:ind w:left="360"/>
        <w:rPr>
          <w:rtl/>
        </w:rPr>
      </w:pPr>
      <w:r w:rsidRPr="00DE5EDE">
        <w:rPr>
          <w:rFonts w:hint="cs"/>
          <w:rtl/>
        </w:rPr>
        <w:t>חכמים התקינו שהכהן יקריא את פסוקי מקרא הביכורים</w:t>
      </w:r>
      <w:r>
        <w:rPr>
          <w:rFonts w:hint="cs"/>
          <w:rtl/>
        </w:rPr>
        <w:t>:</w:t>
      </w:r>
    </w:p>
    <w:p w:rsidR="00107377" w:rsidRPr="00D70FF8" w:rsidRDefault="00107377" w:rsidP="00107377">
      <w:pPr>
        <w:pStyle w:val="a5"/>
        <w:numPr>
          <w:ilvl w:val="0"/>
          <w:numId w:val="2"/>
        </w:numPr>
      </w:pPr>
      <w:r>
        <w:rPr>
          <w:rFonts w:hint="cs"/>
          <w:rtl/>
        </w:rPr>
        <w:t>לכולם.</w:t>
      </w:r>
    </w:p>
    <w:p w:rsidR="00107377" w:rsidRPr="00D70FF8" w:rsidRDefault="00107377" w:rsidP="00107377">
      <w:pPr>
        <w:pStyle w:val="a5"/>
        <w:numPr>
          <w:ilvl w:val="0"/>
          <w:numId w:val="2"/>
        </w:numPr>
      </w:pPr>
      <w:r w:rsidRPr="00C37E23">
        <w:rPr>
          <w:rFonts w:hint="cs"/>
          <w:rtl/>
        </w:rPr>
        <w:t>רק למי שרצה</w:t>
      </w:r>
      <w:r>
        <w:rPr>
          <w:rFonts w:hint="cs"/>
          <w:rtl/>
        </w:rPr>
        <w:t>.</w:t>
      </w:r>
      <w:r w:rsidRPr="00C37E23">
        <w:rPr>
          <w:rFonts w:hint="cs"/>
          <w:rtl/>
        </w:rPr>
        <w:t xml:space="preserve"> </w:t>
      </w:r>
    </w:p>
    <w:p w:rsidR="00107377" w:rsidRPr="00D70FF8" w:rsidRDefault="00107377" w:rsidP="00107377">
      <w:pPr>
        <w:pStyle w:val="a5"/>
        <w:numPr>
          <w:ilvl w:val="0"/>
          <w:numId w:val="2"/>
        </w:numPr>
      </w:pPr>
      <w:r w:rsidRPr="00C37E23">
        <w:rPr>
          <w:rFonts w:hint="cs"/>
          <w:rtl/>
        </w:rPr>
        <w:t>רק למי שידע לקרוא את הפסוקים בעצמו</w:t>
      </w:r>
      <w:r>
        <w:rPr>
          <w:rFonts w:hint="cs"/>
          <w:rtl/>
        </w:rPr>
        <w:t>.</w:t>
      </w:r>
    </w:p>
    <w:p w:rsidR="00107377" w:rsidRDefault="00107377" w:rsidP="00107377">
      <w:pPr>
        <w:pStyle w:val="a5"/>
        <w:numPr>
          <w:ilvl w:val="0"/>
          <w:numId w:val="2"/>
        </w:numPr>
        <w:rPr>
          <w:rFonts w:hint="cs"/>
        </w:rPr>
      </w:pPr>
      <w:r w:rsidRPr="00C37E23">
        <w:rPr>
          <w:rFonts w:hint="cs"/>
          <w:rtl/>
        </w:rPr>
        <w:t>רק למי שלא ידע לקרוא את הפסוקים בעצמו</w:t>
      </w:r>
      <w:r w:rsidRPr="00DE5EDE">
        <w:rPr>
          <w:rFonts w:hint="cs"/>
          <w:rtl/>
        </w:rPr>
        <w:t>.</w:t>
      </w:r>
    </w:p>
    <w:p w:rsidR="00107377" w:rsidRPr="00D70FF8" w:rsidRDefault="00107377" w:rsidP="00107377">
      <w:pPr>
        <w:pStyle w:val="a5"/>
        <w:ind w:left="720"/>
        <w:rPr>
          <w:rtl/>
        </w:rPr>
      </w:pPr>
      <w:bookmarkStart w:id="0" w:name="_GoBack"/>
      <w:bookmarkEnd w:id="0"/>
    </w:p>
    <w:p w:rsidR="00ED1599" w:rsidRDefault="00107377" w:rsidP="00107377">
      <w:pPr>
        <w:pStyle w:val="a5"/>
        <w:numPr>
          <w:ilvl w:val="0"/>
          <w:numId w:val="1"/>
        </w:numPr>
        <w:rPr>
          <w:rFonts w:hint="cs"/>
        </w:rPr>
      </w:pPr>
      <w:r w:rsidRPr="00DE5EDE">
        <w:rPr>
          <w:rFonts w:hint="cs"/>
          <w:rtl/>
        </w:rPr>
        <w:t>כיצד פתרה הַתַּקָּנָה</w:t>
      </w:r>
      <w:r w:rsidRPr="00DE5EDE">
        <w:rPr>
          <w:rtl/>
        </w:rPr>
        <w:t xml:space="preserve"> </w:t>
      </w:r>
      <w:r w:rsidRPr="00DE5EDE">
        <w:rPr>
          <w:rFonts w:hint="cs"/>
          <w:rtl/>
        </w:rPr>
        <w:t>את הבעיה שנוצרה?</w:t>
      </w:r>
      <w:r>
        <w:rPr>
          <w:rFonts w:hint="cs"/>
          <w:rtl/>
        </w:rPr>
        <w:t xml:space="preserve"> _______________________________ __________________________________________________________.</w:t>
      </w:r>
    </w:p>
    <w:sectPr w:rsidR="00ED1599" w:rsidSect="00107377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31A0C"/>
    <w:multiLevelType w:val="hybridMultilevel"/>
    <w:tmpl w:val="3640C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07EAF"/>
    <w:multiLevelType w:val="hybridMultilevel"/>
    <w:tmpl w:val="921A6638"/>
    <w:lvl w:ilvl="0" w:tplc="C7DA9FC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77"/>
    <w:rsid w:val="00107377"/>
    <w:rsid w:val="00D352D9"/>
    <w:rsid w:val="00E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77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107377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107377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107377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7377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107377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1073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107377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107377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107377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107377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77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107377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107377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107377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7377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107377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1073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107377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107377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107377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107377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2016-06-27T09:15:00Z</dcterms:created>
  <dcterms:modified xsi:type="dcterms:W3CDTF">2016-06-27T09:15:00Z</dcterms:modified>
</cp:coreProperties>
</file>